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CC0D" w14:textId="5057E627" w:rsidR="0044777B" w:rsidRPr="00893BD6" w:rsidRDefault="0044777B" w:rsidP="0044777B">
      <w:pPr>
        <w:spacing w:before="240" w:after="0" w:line="240" w:lineRule="auto"/>
        <w:ind w:firstLine="720"/>
        <w:jc w:val="right"/>
        <w:rPr>
          <w:rFonts w:ascii="TH SarabunPSK" w:eastAsia="TH Sarabun New" w:hAnsi="TH SarabunPSK" w:cs="TH SarabunPSK"/>
          <w:sz w:val="32"/>
          <w:szCs w:val="32"/>
          <w:cs/>
          <w:lang w:eastAsia="zh-CN"/>
        </w:rPr>
      </w:pPr>
      <w:bookmarkStart w:id="0" w:name="_Hlk48218827"/>
      <w:bookmarkStart w:id="1" w:name="_Hlk81583901"/>
      <w:r w:rsidRPr="00893BD6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AEFFB2" wp14:editId="46941592">
            <wp:simplePos x="0" y="0"/>
            <wp:positionH relativeFrom="margin">
              <wp:posOffset>0</wp:posOffset>
            </wp:positionH>
            <wp:positionV relativeFrom="paragraph">
              <wp:posOffset>-342900</wp:posOffset>
            </wp:positionV>
            <wp:extent cx="1260000" cy="1260000"/>
            <wp:effectExtent l="0" t="0" r="0" b="0"/>
            <wp:wrapNone/>
            <wp:docPr id="89" name="Picture 8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dga-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3BD6">
        <w:rPr>
          <w:rFonts w:ascii="TH SarabunPSK" w:eastAsia="TH Sarabun New" w:hAnsi="TH SarabunPSK" w:cs="TH SarabunPSK"/>
          <w:sz w:val="32"/>
          <w:szCs w:val="32"/>
          <w:cs/>
          <w:lang w:eastAsia="zh-CN"/>
        </w:rPr>
        <w:t>สพร</w:t>
      </w:r>
      <w:r w:rsidRPr="00893BD6">
        <w:rPr>
          <w:rFonts w:ascii="TH SarabunPSK" w:eastAsia="TH Sarabun New" w:hAnsi="TH SarabunPSK" w:cs="TH SarabunPSK"/>
          <w:sz w:val="32"/>
          <w:szCs w:val="32"/>
          <w:lang w:eastAsia="zh-CN"/>
        </w:rPr>
        <w:t xml:space="preserve">. / </w:t>
      </w:r>
      <w:r w:rsidR="0074205E">
        <w:rPr>
          <w:rFonts w:ascii="TH SarabunPSK" w:eastAsia="TH Sarabun New" w:hAnsi="TH SarabunPSK" w:cs="TH SarabunPSK"/>
          <w:sz w:val="32"/>
          <w:szCs w:val="32"/>
          <w:lang w:eastAsia="zh-CN"/>
        </w:rPr>
        <w:t>PR</w:t>
      </w:r>
      <w:r w:rsidRPr="00893BD6">
        <w:rPr>
          <w:rFonts w:ascii="TH SarabunPSK" w:eastAsia="TH Sarabun New" w:hAnsi="TH SarabunPSK" w:cs="TH SarabunPSK"/>
          <w:sz w:val="32"/>
          <w:szCs w:val="32"/>
          <w:lang w:eastAsia="zh-CN"/>
        </w:rPr>
        <w:t>D</w:t>
      </w:r>
    </w:p>
    <w:p w14:paraId="788DFF1D" w14:textId="4F4EB105" w:rsidR="0044777B" w:rsidRPr="00893BD6" w:rsidRDefault="0074205E" w:rsidP="0044777B">
      <w:pPr>
        <w:spacing w:after="0" w:line="240" w:lineRule="auto"/>
        <w:jc w:val="right"/>
        <w:rPr>
          <w:rFonts w:ascii="TH SarabunPSK" w:eastAsia="TH Sarabun New" w:hAnsi="TH SarabunPSK" w:cs="TH SarabunPSK"/>
          <w:sz w:val="32"/>
          <w:szCs w:val="32"/>
          <w:lang w:eastAsia="zh-CN"/>
        </w:rPr>
      </w:pPr>
      <w:r>
        <w:rPr>
          <w:rFonts w:ascii="TH SarabunPSK" w:eastAsia="TH Sarabun New" w:hAnsi="TH SarabunPSK" w:cs="TH SarabunPSK" w:hint="cs"/>
          <w:sz w:val="32"/>
          <w:szCs w:val="32"/>
          <w:cs/>
          <w:lang w:eastAsia="zh-CN"/>
        </w:rPr>
        <w:t>ตุลาคม</w:t>
      </w:r>
      <w:r w:rsidR="0044777B" w:rsidRPr="00893BD6">
        <w:rPr>
          <w:rFonts w:ascii="TH SarabunPSK" w:eastAsia="TH Sarabun New" w:hAnsi="TH SarabunPSK" w:cs="TH SarabunPSK"/>
          <w:sz w:val="32"/>
          <w:szCs w:val="32"/>
          <w:cs/>
          <w:lang w:eastAsia="zh-CN"/>
        </w:rPr>
        <w:t xml:space="preserve"> </w:t>
      </w:r>
      <w:r w:rsidR="0044777B">
        <w:rPr>
          <w:rFonts w:ascii="TH SarabunPSK" w:eastAsia="TH Sarabun New" w:hAnsi="TH SarabunPSK" w:cs="TH SarabunPSK"/>
          <w:sz w:val="32"/>
          <w:szCs w:val="32"/>
          <w:cs/>
          <w:lang w:eastAsia="zh-CN"/>
        </w:rPr>
        <w:t>256</w:t>
      </w:r>
      <w:r w:rsidR="0044777B">
        <w:rPr>
          <w:rFonts w:ascii="TH SarabunPSK" w:eastAsia="TH Sarabun New" w:hAnsi="TH SarabunPSK" w:cs="TH SarabunPSK"/>
          <w:sz w:val="32"/>
          <w:szCs w:val="32"/>
          <w:lang w:eastAsia="zh-CN"/>
        </w:rPr>
        <w:t>4</w:t>
      </w:r>
    </w:p>
    <w:p w14:paraId="7A80E70E" w14:textId="77777777" w:rsidR="0044777B" w:rsidRPr="00893BD6" w:rsidRDefault="0044777B" w:rsidP="004477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E2CF71A" w14:textId="77777777" w:rsidR="0044777B" w:rsidRPr="00893BD6" w:rsidRDefault="0044777B" w:rsidP="0044777B">
      <w:pPr>
        <w:spacing w:before="600"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  <w:bookmarkStart w:id="2" w:name="_Hlk48221379"/>
      <w:r w:rsidRPr="00893BD6">
        <w:rPr>
          <w:rFonts w:ascii="TH SarabunPSK" w:eastAsia="Cordia New" w:hAnsi="TH SarabunPSK" w:cs="TH SarabunPSK"/>
          <w:sz w:val="36"/>
          <w:szCs w:val="36"/>
          <w:cs/>
          <w:lang w:eastAsia="zh-CN"/>
        </w:rPr>
        <w:t>มาตรฐานสำนักงานพัฒนารัฐบาลดิจิทัลอยู่ระหว่างการจัดทำ</w:t>
      </w:r>
      <w:r w:rsidRPr="00893BD6">
        <w:rPr>
          <w:rFonts w:ascii="TH SarabunPSK" w:eastAsia="Cordia New" w:hAnsi="TH SarabunPSK" w:cs="TH SarabunPSK"/>
          <w:sz w:val="36"/>
          <w:szCs w:val="36"/>
          <w:lang w:eastAsia="zh-CN"/>
        </w:rPr>
        <w:br/>
      </w:r>
      <w:r w:rsidRPr="00893BD6">
        <w:rPr>
          <w:rFonts w:ascii="TH SarabunPSK" w:eastAsia="Cordia New" w:hAnsi="TH SarabunPSK" w:cs="TH SarabunPSK"/>
          <w:sz w:val="36"/>
          <w:szCs w:val="36"/>
          <w:cs/>
          <w:lang w:eastAsia="zh-CN"/>
        </w:rPr>
        <w:t>ห้ามใช้หรือยึดร่างนี้เป็นมาตรฐาน</w:t>
      </w:r>
    </w:p>
    <w:p w14:paraId="5E107364" w14:textId="77777777" w:rsidR="0044777B" w:rsidRPr="00893BD6" w:rsidRDefault="0044777B" w:rsidP="0044777B">
      <w:pPr>
        <w:spacing w:before="600"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lang w:eastAsia="zh-CN"/>
        </w:rPr>
      </w:pPr>
      <w:r w:rsidRPr="00893BD6">
        <w:rPr>
          <w:rFonts w:ascii="TH SarabunPSK" w:eastAsia="Cordia New" w:hAnsi="TH SarabunPSK" w:cs="TH SarabunPSK"/>
          <w:sz w:val="36"/>
          <w:szCs w:val="36"/>
          <w:cs/>
          <w:lang w:eastAsia="zh-CN"/>
        </w:rPr>
        <w:t>มาตรฐานสำนักงานพัฒนารัฐบาลดิจิทัลฉบับสมบูรณ์จะมีประกาศโดย</w:t>
      </w:r>
      <w:r w:rsidRPr="00893BD6">
        <w:rPr>
          <w:rFonts w:ascii="TH SarabunPSK" w:eastAsia="Cordia New" w:hAnsi="TH SarabunPSK" w:cs="TH SarabunPSK"/>
          <w:sz w:val="36"/>
          <w:szCs w:val="36"/>
          <w:lang w:eastAsia="zh-CN"/>
        </w:rPr>
        <w:br/>
      </w:r>
      <w:r w:rsidRPr="00893BD6">
        <w:rPr>
          <w:rFonts w:ascii="TH SarabunPSK" w:eastAsia="Cordia New" w:hAnsi="TH SarabunPSK" w:cs="TH SarabunPSK"/>
          <w:sz w:val="36"/>
          <w:szCs w:val="36"/>
          <w:cs/>
          <w:lang w:eastAsia="zh-CN"/>
        </w:rPr>
        <w:t>สำนักงานพัฒนารัฐบาลดิจิทัล (องค์การมหาชน)</w:t>
      </w:r>
    </w:p>
    <w:p w14:paraId="3827A017" w14:textId="77777777" w:rsidR="0044777B" w:rsidRDefault="0044777B" w:rsidP="0044777B">
      <w:pPr>
        <w:spacing w:before="480" w:after="0" w:line="240" w:lineRule="auto"/>
        <w:jc w:val="center"/>
        <w:rPr>
          <w:rFonts w:ascii="TH SarabunPSK" w:eastAsia="TH Sarabun New" w:hAnsi="TH SarabunPSK" w:cs="TH SarabunPSK"/>
          <w:sz w:val="36"/>
          <w:szCs w:val="36"/>
          <w:lang w:eastAsia="zh-CN"/>
        </w:rPr>
      </w:pPr>
    </w:p>
    <w:p w14:paraId="6335673F" w14:textId="77777777" w:rsidR="0044777B" w:rsidRPr="00893BD6" w:rsidRDefault="0044777B" w:rsidP="0044777B">
      <w:pPr>
        <w:spacing w:before="480" w:after="0" w:line="240" w:lineRule="auto"/>
        <w:jc w:val="center"/>
        <w:rPr>
          <w:rFonts w:ascii="TH SarabunPSK" w:eastAsia="TH Sarabun New" w:hAnsi="TH SarabunPSK" w:cs="TH SarabunPSK"/>
          <w:sz w:val="36"/>
          <w:szCs w:val="36"/>
          <w:lang w:eastAsia="zh-CN"/>
        </w:rPr>
      </w:pPr>
      <w:r w:rsidRPr="00893BD6">
        <w:rPr>
          <w:rFonts w:ascii="TH SarabunPSK" w:eastAsia="TH Sarabun New" w:hAnsi="TH SarabunPSK" w:cs="TH SarabunPSK"/>
          <w:sz w:val="36"/>
          <w:szCs w:val="36"/>
          <w:cs/>
          <w:lang w:eastAsia="zh-CN"/>
        </w:rPr>
        <w:t>ร่าง</w:t>
      </w:r>
    </w:p>
    <w:bookmarkEnd w:id="2"/>
    <w:p w14:paraId="12C6D460" w14:textId="52F58429" w:rsidR="0044777B" w:rsidRPr="00E70D92" w:rsidRDefault="000913A4" w:rsidP="0044777B">
      <w:pPr>
        <w:spacing w:before="480" w:after="0" w:line="240" w:lineRule="auto"/>
        <w:jc w:val="center"/>
        <w:rPr>
          <w:rFonts w:ascii="TH SarabunPSK" w:eastAsia="TH Sarabun New" w:hAnsi="TH SarabunPSK" w:cs="TH SarabunPSK"/>
          <w:b/>
          <w:bCs/>
          <w:noProof/>
          <w:sz w:val="44"/>
          <w:szCs w:val="44"/>
          <w:cs/>
          <w:lang w:eastAsia="zh-CN"/>
        </w:rPr>
      </w:pPr>
      <w:r>
        <w:rPr>
          <w:rFonts w:ascii="TH SarabunPSK" w:eastAsia="TH Sarabun New" w:hAnsi="TH SarabunPSK" w:cs="TH SarabunPSK" w:hint="cs"/>
          <w:b/>
          <w:bCs/>
          <w:noProof/>
          <w:sz w:val="44"/>
          <w:szCs w:val="44"/>
          <w:cs/>
          <w:lang w:eastAsia="zh-CN"/>
        </w:rPr>
        <w:t>หลัก</w:t>
      </w:r>
      <w:r w:rsidR="0044777B">
        <w:rPr>
          <w:rFonts w:ascii="TH SarabunPSK" w:eastAsia="TH Sarabun New" w:hAnsi="TH SarabunPSK" w:cs="TH SarabunPSK" w:hint="cs"/>
          <w:b/>
          <w:bCs/>
          <w:noProof/>
          <w:sz w:val="44"/>
          <w:szCs w:val="44"/>
          <w:cs/>
          <w:lang w:eastAsia="zh-CN"/>
        </w:rPr>
        <w:t>เกณฑ์การประเมินคุณภาพข้อมูลสำหรับหน่วยงานภาครัฐ</w:t>
      </w:r>
    </w:p>
    <w:p w14:paraId="70CE1D58" w14:textId="6D5CD503" w:rsidR="0044777B" w:rsidRPr="00893BD6" w:rsidRDefault="0044777B" w:rsidP="0044777B">
      <w:pPr>
        <w:spacing w:before="480" w:after="0" w:line="240" w:lineRule="auto"/>
        <w:jc w:val="center"/>
        <w:rPr>
          <w:rFonts w:ascii="TH SarabunPSK" w:eastAsia="TH Sarabun New" w:hAnsi="TH SarabunPSK" w:cs="TH SarabunPSK"/>
          <w:b/>
          <w:bCs/>
          <w:color w:val="000000" w:themeColor="text1"/>
          <w:sz w:val="44"/>
          <w:szCs w:val="44"/>
          <w:lang w:eastAsia="zh-CN"/>
        </w:rPr>
      </w:pPr>
      <w:r w:rsidRPr="00E70D92">
        <w:rPr>
          <w:rFonts w:ascii="TH SarabunPSK" w:eastAsia="TH Sarabun New" w:hAnsi="TH SarabunPSK" w:cs="TH SarabunPSK"/>
          <w:b/>
          <w:bCs/>
          <w:color w:val="000000" w:themeColor="text1"/>
          <w:sz w:val="44"/>
          <w:szCs w:val="44"/>
          <w:cs/>
          <w:lang w:eastAsia="zh-CN"/>
        </w:rPr>
        <w:t>(</w:t>
      </w:r>
      <w:r>
        <w:rPr>
          <w:rFonts w:ascii="TH SarabunPSK" w:eastAsia="TH Sarabun New" w:hAnsi="TH SarabunPSK" w:cs="TH SarabunPSK"/>
          <w:b/>
          <w:bCs/>
          <w:color w:val="000000" w:themeColor="text1"/>
          <w:sz w:val="44"/>
          <w:szCs w:val="44"/>
          <w:lang w:eastAsia="zh-CN"/>
        </w:rPr>
        <w:t>DATA QUALITY ASSESSMENT FOR GOVERNMENT AGENCY</w:t>
      </w:r>
      <w:r w:rsidRPr="00E70D92">
        <w:rPr>
          <w:rFonts w:ascii="TH SarabunPSK" w:eastAsia="TH Sarabun New" w:hAnsi="TH SarabunPSK" w:cs="TH SarabunPSK"/>
          <w:b/>
          <w:bCs/>
          <w:color w:val="000000" w:themeColor="text1"/>
          <w:sz w:val="44"/>
          <w:szCs w:val="44"/>
          <w:lang w:eastAsia="zh-CN"/>
        </w:rPr>
        <w:t>)</w:t>
      </w:r>
    </w:p>
    <w:p w14:paraId="2E48BB32" w14:textId="40E764FB" w:rsidR="0044777B" w:rsidRPr="00893BD6" w:rsidRDefault="0044777B" w:rsidP="0044777B">
      <w:pPr>
        <w:spacing w:before="480" w:after="0" w:line="240" w:lineRule="auto"/>
        <w:jc w:val="center"/>
        <w:rPr>
          <w:rFonts w:ascii="TH SarabunPSK" w:eastAsia="TH Sarabun New" w:hAnsi="TH SarabunPSK" w:cs="TH SarabunPSK"/>
          <w:spacing w:val="-10"/>
          <w:sz w:val="40"/>
          <w:szCs w:val="40"/>
          <w:lang w:eastAsia="zh-CN"/>
        </w:rPr>
      </w:pPr>
      <w:r w:rsidRPr="00B835FA">
        <w:rPr>
          <w:rFonts w:ascii="TH SarabunPSK" w:eastAsia="TH Sarabun New" w:hAnsi="TH SarabunPSK" w:cs="TH SarabunPSK"/>
          <w:sz w:val="40"/>
          <w:szCs w:val="40"/>
          <w:cs/>
          <w:lang w:eastAsia="zh-CN"/>
        </w:rPr>
        <w:t>สำหรับ</w:t>
      </w:r>
      <w:r w:rsidR="00010D79" w:rsidRPr="00B835FA">
        <w:rPr>
          <w:rFonts w:ascii="TH SarabunPSK" w:eastAsia="TH Sarabun New" w:hAnsi="TH SarabunPSK" w:cs="TH SarabunPSK"/>
          <w:sz w:val="40"/>
          <w:szCs w:val="40"/>
          <w:cs/>
          <w:lang w:eastAsia="zh-CN"/>
        </w:rPr>
        <w:t>เวียนขอข้อคิดเห็นจากหน่วยงานต่าง ๆ ที่เกี่ยวข้อง</w:t>
      </w:r>
    </w:p>
    <w:p w14:paraId="37423B51" w14:textId="77777777" w:rsidR="0044777B" w:rsidRPr="00893BD6" w:rsidRDefault="0044777B" w:rsidP="0044777B">
      <w:pPr>
        <w:spacing w:before="1200" w:after="0" w:line="240" w:lineRule="auto"/>
        <w:jc w:val="center"/>
        <w:rPr>
          <w:rFonts w:ascii="TH SarabunPSK" w:eastAsia="TH Sarabun New" w:hAnsi="TH SarabunPSK" w:cs="TH SarabunPSK"/>
          <w:b/>
          <w:bCs/>
          <w:sz w:val="36"/>
          <w:szCs w:val="36"/>
          <w:lang w:eastAsia="zh-CN"/>
        </w:rPr>
      </w:pPr>
    </w:p>
    <w:p w14:paraId="02EA5737" w14:textId="77777777" w:rsidR="0044777B" w:rsidRDefault="0044777B" w:rsidP="0044777B">
      <w:pPr>
        <w:autoSpaceDE w:val="0"/>
        <w:autoSpaceDN w:val="0"/>
        <w:adjustRightInd w:val="0"/>
        <w:spacing w:before="360" w:after="1" w:line="240" w:lineRule="auto"/>
        <w:jc w:val="center"/>
        <w:rPr>
          <w:rFonts w:ascii="TH SarabunPSK" w:eastAsia="Angsana New" w:hAnsi="TH SarabunPSK" w:cs="TH SarabunPSK"/>
          <w:b/>
          <w:bCs/>
          <w:noProof/>
          <w:sz w:val="36"/>
          <w:szCs w:val="36"/>
          <w:lang w:eastAsia="zh-CN"/>
        </w:rPr>
      </w:pPr>
      <w:bookmarkStart w:id="3" w:name="_Hlk41309852"/>
    </w:p>
    <w:p w14:paraId="732082B6" w14:textId="77777777" w:rsidR="0044777B" w:rsidRPr="00893BD6" w:rsidRDefault="0044777B" w:rsidP="0044777B">
      <w:pPr>
        <w:autoSpaceDE w:val="0"/>
        <w:autoSpaceDN w:val="0"/>
        <w:adjustRightInd w:val="0"/>
        <w:spacing w:before="360" w:after="1" w:line="240" w:lineRule="auto"/>
        <w:jc w:val="center"/>
        <w:rPr>
          <w:rFonts w:ascii="TH SarabunPSK" w:eastAsia="Angsana New" w:hAnsi="TH SarabunPSK" w:cs="TH SarabunPSK"/>
          <w:b/>
          <w:bCs/>
          <w:noProof/>
          <w:sz w:val="36"/>
          <w:szCs w:val="36"/>
          <w:lang w:eastAsia="zh-CN"/>
        </w:rPr>
      </w:pPr>
    </w:p>
    <w:p w14:paraId="414386FE" w14:textId="77777777" w:rsidR="0044777B" w:rsidRPr="00893BD6" w:rsidRDefault="0044777B" w:rsidP="0044777B">
      <w:pPr>
        <w:autoSpaceDE w:val="0"/>
        <w:autoSpaceDN w:val="0"/>
        <w:adjustRightInd w:val="0"/>
        <w:spacing w:before="360" w:after="1" w:line="240" w:lineRule="auto"/>
        <w:jc w:val="center"/>
        <w:rPr>
          <w:rFonts w:ascii="TH SarabunPSK" w:eastAsia="Angsana New" w:hAnsi="TH SarabunPSK" w:cs="TH SarabunPSK"/>
          <w:b/>
          <w:bCs/>
          <w:noProof/>
          <w:sz w:val="36"/>
          <w:szCs w:val="36"/>
          <w:lang w:eastAsia="zh-CN"/>
        </w:rPr>
      </w:pPr>
      <w:r w:rsidRPr="00893BD6">
        <w:rPr>
          <w:rFonts w:ascii="TH SarabunPSK" w:eastAsia="Angsana New" w:hAnsi="TH SarabunPSK" w:cs="TH SarabunPSK"/>
          <w:b/>
          <w:bCs/>
          <w:noProof/>
          <w:sz w:val="36"/>
          <w:szCs w:val="36"/>
          <w:cs/>
          <w:lang w:eastAsia="zh-CN"/>
        </w:rPr>
        <w:t>สำนักงานพัฒนารัฐบาลดิจิทัล (องค์การมหาชน)</w:t>
      </w:r>
    </w:p>
    <w:p w14:paraId="569E8707" w14:textId="77777777" w:rsidR="0044777B" w:rsidRPr="00893BD6" w:rsidRDefault="0044777B" w:rsidP="0044777B">
      <w:pPr>
        <w:autoSpaceDE w:val="0"/>
        <w:autoSpaceDN w:val="0"/>
        <w:adjustRightInd w:val="0"/>
        <w:spacing w:before="1" w:after="1" w:line="240" w:lineRule="auto"/>
        <w:ind w:left="1" w:right="1" w:firstLine="1"/>
        <w:jc w:val="center"/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</w:pP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 xml:space="preserve">ชั้น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17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 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 xml:space="preserve">อาคารบางกอกไทยทาวเวอร์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108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 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 xml:space="preserve">ถนนรางน้ำ แขวงถนนพญาไท เขตราชเทวี กรุงเทพฯ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10400</w:t>
      </w:r>
      <w:r w:rsidRPr="00893BD6">
        <w:rPr>
          <w:rFonts w:ascii="TH SarabunPSK" w:eastAsia="Angsana New" w:hAnsi="TH SarabunPSK" w:cs="TH SarabunPSK"/>
          <w:noProof/>
          <w:spacing w:val="-4"/>
          <w:sz w:val="32"/>
          <w:szCs w:val="32"/>
          <w:cs/>
          <w:lang w:eastAsia="zh-CN"/>
        </w:rPr>
        <w:t xml:space="preserve"> </w:t>
      </w:r>
      <w:r>
        <w:rPr>
          <w:rFonts w:ascii="TH SarabunPSK" w:eastAsia="Angsana New" w:hAnsi="TH SarabunPSK" w:cs="TH SarabunPSK"/>
          <w:noProof/>
          <w:spacing w:val="-4"/>
          <w:sz w:val="32"/>
          <w:szCs w:val="32"/>
          <w:cs/>
          <w:lang w:eastAsia="zh-CN"/>
        </w:rPr>
        <w:br/>
      </w:r>
      <w:r w:rsidRPr="00893BD6">
        <w:rPr>
          <w:rFonts w:ascii="TH SarabunPSK" w:eastAsia="Angsana New" w:hAnsi="TH SarabunPSK" w:cs="TH SarabunPSK"/>
          <w:noProof/>
          <w:spacing w:val="-4"/>
          <w:sz w:val="32"/>
          <w:szCs w:val="32"/>
          <w:cs/>
          <w:lang w:eastAsia="zh-CN"/>
        </w:rPr>
        <w:t xml:space="preserve">หมายเลขโทรศัพท์: 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>(+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66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)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0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2612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6000</w:t>
      </w:r>
      <w:r w:rsidRPr="00893BD6">
        <w:rPr>
          <w:rFonts w:ascii="TH SarabunPSK" w:eastAsia="Angsana New" w:hAnsi="TH SarabunPSK" w:cs="TH SarabunPSK"/>
          <w:noProof/>
          <w:spacing w:val="-4"/>
          <w:sz w:val="32"/>
          <w:szCs w:val="32"/>
          <w:cs/>
          <w:lang w:eastAsia="zh-CN"/>
        </w:rPr>
        <w:t xml:space="preserve"> โทรสาร: 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>(+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66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)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0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2612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6011</w:t>
      </w:r>
      <w:r w:rsidRPr="00893BD6">
        <w:rPr>
          <w:rFonts w:ascii="TH SarabunPSK" w:eastAsia="Angsana New" w:hAnsi="TH SarabunPSK" w:cs="TH SarabunPSK"/>
          <w:noProof/>
          <w:spacing w:val="-4"/>
          <w:sz w:val="32"/>
          <w:szCs w:val="32"/>
          <w:cs/>
          <w:lang w:eastAsia="zh-CN"/>
        </w:rPr>
        <w:t xml:space="preserve"> 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>(+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66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)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0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2612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cs/>
          <w:lang w:eastAsia="zh-CN"/>
        </w:rPr>
        <w:t>6012</w:t>
      </w:r>
      <w:r w:rsidRPr="00893BD6">
        <w:rPr>
          <w:rFonts w:ascii="TH SarabunPSK" w:eastAsia="TH Sarabun New" w:hAnsi="TH SarabunPSK" w:cs="TH SarabunPSK"/>
          <w:color w:val="000000"/>
          <w:spacing w:val="-4"/>
          <w:sz w:val="32"/>
          <w:szCs w:val="32"/>
          <w:shd w:val="clear" w:color="auto" w:fill="FFFFFF"/>
          <w:lang w:eastAsia="zh-CN"/>
        </w:rPr>
        <w:t xml:space="preserve"> </w:t>
      </w:r>
      <w:bookmarkEnd w:id="0"/>
      <w:bookmarkEnd w:id="3"/>
    </w:p>
    <w:p w14:paraId="2F7A256B" w14:textId="24364A6C" w:rsidR="00F478E8" w:rsidRDefault="00F478E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5B62BC6" w14:textId="77777777" w:rsidR="0003323D" w:rsidRDefault="00F478E8" w:rsidP="00F478E8">
      <w:pPr>
        <w:jc w:val="center"/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2F5496" w:themeColor="accent1" w:themeShade="BF"/>
          <w:sz w:val="40"/>
          <w:szCs w:val="40"/>
          <w:cs/>
        </w:rPr>
        <w:lastRenderedPageBreak/>
        <w:t>คำนำ</w:t>
      </w:r>
    </w:p>
    <w:p w14:paraId="1358BA47" w14:textId="081F7A58" w:rsidR="00F478E8" w:rsidRPr="004977D9" w:rsidRDefault="0003323D" w:rsidP="008F20A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977D9">
        <w:rPr>
          <w:rFonts w:ascii="TH SarabunPSK" w:hAnsi="TH SarabunPSK" w:cs="TH SarabunPSK"/>
          <w:sz w:val="32"/>
          <w:szCs w:val="32"/>
          <w:cs/>
        </w:rPr>
        <w:t>ด้วยพระราชบัญญัติการบริหารงานและการให้บริการภาครัฐผ่านระบบดิจิทัล พ.ศ. 2562 มาตรา 7 (2) (4) จัดทำธรรมาภิบาลข้อมูลภาครัฐเพื่อเป็นหลักการและแนวทางในการดำเนินการให้เป็นไปตามพระราชบัญญัตินี้ และมาตรา 8 (3) การมีมาตรการในการควบคุมและพัฒนาคุณภาพข้อมูล เพื่อให้ข้อมูลมีความถูกต้อง ครบถ้วน พร้อมใช้งาน เป็นปัจจุบัน สามารถบูรณาการและมีคุณสมบัติแลกเปลี่ยนกันได้ รวมทั้งมีการวัดผลการบริหารจัดการข้อมูลเพื่อให้หน่วยงานของรัฐมีข้อมูลที่มีคุณภาพและต่อยอดนวัตกรรมจากการใช้ข้อมูลได้ ประกอบกับ</w:t>
      </w:r>
      <w:r w:rsidR="001F2F6C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4977D9">
        <w:rPr>
          <w:rFonts w:ascii="TH SarabunPSK" w:hAnsi="TH SarabunPSK" w:cs="TH SarabunPSK"/>
          <w:sz w:val="32"/>
          <w:szCs w:val="32"/>
          <w:cs/>
        </w:rPr>
        <w:t>ตามประกาศคณะกรรมการพัฒนารัฐบาลดิจิทัล เรื่อง ธรรมาภิบาลข้อมูลภาครัฐ ข้อ 4 (</w:t>
      </w:r>
      <w:r w:rsidR="008F20A8">
        <w:rPr>
          <w:rFonts w:ascii="TH SarabunPSK" w:hAnsi="TH SarabunPSK" w:cs="TH SarabunPSK"/>
          <w:sz w:val="32"/>
          <w:szCs w:val="32"/>
        </w:rPr>
        <w:t>3</w:t>
      </w:r>
      <w:r w:rsidRPr="004977D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การก</w:t>
      </w:r>
      <w:r w:rsidR="008F20A8">
        <w:rPr>
          <w:rFonts w:ascii="TH SarabunPSK" w:hAnsi="TH SarabunPSK" w:cs="TH SarabunPSK" w:hint="cs"/>
          <w:sz w:val="32"/>
          <w:szCs w:val="32"/>
          <w:cs/>
        </w:rPr>
        <w:t>ำ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 xml:space="preserve">หนดมาตรการควบคุมและพัฒนาคุณภาพข้อมูล เพื่อให้ข้อมูลมีความถูกต้อง ครบถ้วน เป็นปัจจุบัน มั่นคงปลอดภัย และไม่ถูกละเมิดความเป็นส่วนบุคคล รวมทั้งสามารถเชื่อมโยง แลกเปลี่ยน </w:t>
      </w:r>
      <w:r w:rsidR="008F20A8">
        <w:rPr>
          <w:rFonts w:ascii="TH SarabunPSK" w:hAnsi="TH SarabunPSK" w:cs="TH SarabunPSK"/>
          <w:sz w:val="32"/>
          <w:szCs w:val="32"/>
          <w:cs/>
        </w:rPr>
        <w:br/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บูรณาการ และใช้ประโยชน์ได้อย่างมีประสิทธิภาพ</w:t>
      </w:r>
      <w:r w:rsidR="008F2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6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977D9">
        <w:rPr>
          <w:rFonts w:ascii="TH SarabunPSK" w:hAnsi="TH SarabunPSK" w:cs="TH SarabunPSK"/>
          <w:sz w:val="32"/>
          <w:szCs w:val="32"/>
          <w:cs/>
        </w:rPr>
        <w:t>(</w:t>
      </w:r>
      <w:r w:rsidR="008F20A8">
        <w:rPr>
          <w:rFonts w:ascii="TH SarabunPSK" w:hAnsi="TH SarabunPSK" w:cs="TH SarabunPSK"/>
          <w:sz w:val="32"/>
          <w:szCs w:val="32"/>
        </w:rPr>
        <w:t>4</w:t>
      </w:r>
      <w:r w:rsidRPr="004977D9">
        <w:rPr>
          <w:rFonts w:ascii="TH SarabunPSK" w:hAnsi="TH SarabunPSK" w:cs="TH SarabunPSK"/>
          <w:sz w:val="32"/>
          <w:szCs w:val="32"/>
          <w:cs/>
        </w:rPr>
        <w:t>) การวัดผลการบริหารจัดการข้อมูล โดยอย่างน้อยประกอบด้วย การประเมินความพร้อมของธรรมาภิบาลข้อมูลภาครัฐในระดับหน่วยงาน การประเมินคุณภาพข้อมูล และการประเมินความมั่นคงปลอดภัยของข้อมูล</w:t>
      </w:r>
    </w:p>
    <w:p w14:paraId="72F33A84" w14:textId="4C77CDF4" w:rsidR="008F20A8" w:rsidRDefault="008F20A8" w:rsidP="008F20A8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Pr="009F724D">
        <w:rPr>
          <w:rFonts w:ascii="TH SarabunPSK" w:hAnsi="TH SarabunPSK" w:cs="TH SarabunPSK"/>
          <w:sz w:val="32"/>
          <w:szCs w:val="32"/>
          <w:cs/>
        </w:rPr>
        <w:t xml:space="preserve"> สำนักงานพัฒนารัฐบาลดิจิทัล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>ในฐานะที่</w:t>
      </w:r>
      <w:r w:rsidRPr="009F724D">
        <w:rPr>
          <w:rFonts w:ascii="TH SarabunPSK" w:hAnsi="TH SarabunPSK" w:cs="TH SarabunPSK"/>
          <w:sz w:val="32"/>
          <w:szCs w:val="32"/>
          <w:cs/>
        </w:rPr>
        <w:t xml:space="preserve">มีหน้าที่อำนวยการและสนับสนุนการปฏิบัติงานตามที่คณะกรรมการพัฒนารัฐบาลดิจิทัลมอบหมาย และดำเนินการร่างมาตรฐาน ข้อกำหนด และหลักเกณฑ์ เสนอคณะกรรมการพัฒนารัฐบาลดิจิทัล จึงได้แต่งตั้งคณะกรรมการจัดทำร่างมาตรฐาน ข้อกำหนด และหลักเกณฑ์ ภายใต้พระราชบัญญัติการบริหารงานและการให้บริการภาครัฐผ่านระบบดิจิทัล พ.ศ. 2562 และแต่งตั้งคณะทำงานเทคนิคด้านมาตรฐานการจัดทำบัญชีข้อมูลภาครัฐ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F724D">
        <w:rPr>
          <w:rFonts w:ascii="TH SarabunPSK" w:hAnsi="TH SarabunPSK" w:cs="TH SarabunPSK"/>
          <w:sz w:val="32"/>
          <w:szCs w:val="32"/>
          <w:cs/>
        </w:rPr>
        <w:t>จัดทำ</w:t>
      </w:r>
      <w:r w:rsidR="000913A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หลัก</w:t>
      </w:r>
      <w:r w:rsidRPr="008F20A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เกณฑ์การประเมินคุณภาพข้อมูล</w:t>
      </w:r>
      <w:r w:rsidRPr="008F20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128E0">
        <w:rPr>
          <w:rFonts w:ascii="TH SarabunPSK" w:hAnsi="TH SarabunPSK" w:cs="TH SarabunPSK"/>
          <w:sz w:val="32"/>
          <w:szCs w:val="32"/>
          <w:cs/>
        </w:rPr>
        <w:t>เพื่อเป็น</w:t>
      </w:r>
      <w:r>
        <w:rPr>
          <w:rFonts w:ascii="TH SarabunPSK" w:hAnsi="TH SarabunPSK" w:cs="TH SarabunPSK" w:hint="cs"/>
          <w:sz w:val="32"/>
          <w:szCs w:val="32"/>
          <w:cs/>
        </w:rPr>
        <w:t>กรอบ</w:t>
      </w:r>
      <w:r w:rsidRPr="00AA0955">
        <w:rPr>
          <w:rFonts w:ascii="TH SarabunPSK" w:hAnsi="TH SarabunPSK" w:cs="TH SarabunPSK"/>
          <w:sz w:val="32"/>
          <w:szCs w:val="32"/>
          <w:cs/>
        </w:rPr>
        <w:t>การประเมินคุณภาพข้อมูลสำหรับหน่วยงานภาครัฐ และเครื่องมือสำหรับการประเมินคุณภาพข้อมูล</w:t>
      </w:r>
      <w:r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Pr="00AA09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A0955">
        <w:rPr>
          <w:rFonts w:ascii="TH SarabunPSK" w:hAnsi="TH SarabunPSK" w:cs="TH SarabunPSK"/>
          <w:sz w:val="32"/>
          <w:szCs w:val="32"/>
          <w:cs/>
        </w:rPr>
        <w:t>ให้หน่วยงานภาครัฐ</w:t>
      </w:r>
      <w:r>
        <w:rPr>
          <w:rFonts w:ascii="TH SarabunPSK" w:hAnsi="TH SarabunPSK" w:cs="TH SarabunPSK" w:hint="cs"/>
          <w:sz w:val="32"/>
          <w:szCs w:val="32"/>
          <w:cs/>
        </w:rPr>
        <w:t>ใช้เป็นตัวอย่างในการ</w:t>
      </w:r>
      <w:r w:rsidRPr="00AA0955"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A0955">
        <w:rPr>
          <w:rFonts w:ascii="TH SarabunPSK" w:hAnsi="TH SarabunPSK" w:cs="TH SarabunPSK"/>
          <w:sz w:val="32"/>
          <w:szCs w:val="32"/>
          <w:cs/>
        </w:rPr>
        <w:t>ควบคุม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Pr="00AA0955">
        <w:rPr>
          <w:rFonts w:ascii="TH SarabunPSK" w:hAnsi="TH SarabunPSK" w:cs="TH SarabunPSK"/>
          <w:sz w:val="32"/>
          <w:szCs w:val="32"/>
          <w:cs/>
        </w:rPr>
        <w:t>ข้อมู</w:t>
      </w:r>
      <w:r>
        <w:rPr>
          <w:rFonts w:ascii="TH SarabunPSK" w:hAnsi="TH SarabunPSK" w:cs="TH SarabunPSK" w:hint="cs"/>
          <w:sz w:val="32"/>
          <w:szCs w:val="32"/>
          <w:cs/>
        </w:rPr>
        <w:t>ลเพื่อให้ได้ข้อมูลที่มี</w:t>
      </w:r>
      <w:r w:rsidRPr="00AA0955">
        <w:rPr>
          <w:rFonts w:ascii="TH SarabunPSK" w:hAnsi="TH SarabunPSK" w:cs="TH SarabunPSK"/>
          <w:sz w:val="32"/>
          <w:szCs w:val="32"/>
          <w:cs/>
        </w:rPr>
        <w:t>คุณภาพ น่าเชื่อถือ สามารถนำไปใช้ประกอบการวิเคราะห์และตัดสินใจในเชิงนโยบายและการดำเนินงานได้อย่างถูกต้องเหมาะสม รวมทั้งสามารถนำไปใช้ประโยชน์เพื่อเพิ่มประสิทธิภาพในการทำงาน เพิ่มคุณค่าในการให้บริการภาครัฐ และต่อยอดการพัฒนาของประเทศในมิติต่าง ๆ ได้ ตลอดจนสร้างความเชื่อมั่นให้กับผู้ใช้ข้อมูลภาครัฐ</w:t>
      </w:r>
    </w:p>
    <w:p w14:paraId="240F58BA" w14:textId="2B3083C1" w:rsidR="008F20A8" w:rsidRPr="008F20A8" w:rsidRDefault="000913A4" w:rsidP="008F20A8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หลัก</w:t>
      </w:r>
      <w:r w:rsidR="008F20A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เกณฑ์การประเมินคุณภาพข้อมูล</w:t>
      </w:r>
      <w:r w:rsidR="008F20A8" w:rsidRPr="00715C0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8F20A8" w:rsidRPr="00900728">
        <w:rPr>
          <w:rFonts w:ascii="TH SarabunPSK" w:hAnsi="TH SarabunPSK" w:cs="TH SarabunPSK"/>
          <w:spacing w:val="-4"/>
          <w:sz w:val="32"/>
          <w:szCs w:val="32"/>
          <w:cs/>
        </w:rPr>
        <w:t>ฉบับนี้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จะครอบคลุมกรอบการประเมินคุณภาพข้อมูล (</w:t>
      </w:r>
      <w:r w:rsidR="008F20A8" w:rsidRPr="008F20A8">
        <w:rPr>
          <w:rFonts w:ascii="TH SarabunPSK" w:hAnsi="TH SarabunPSK" w:cs="TH SarabunPSK"/>
          <w:sz w:val="32"/>
          <w:szCs w:val="32"/>
        </w:rPr>
        <w:t xml:space="preserve">DQA Framework: DQAF) 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สำหรับหน่วยงานภาครัฐ ซึ่งเป็</w:t>
      </w:r>
      <w:r w:rsidR="008F20A8">
        <w:rPr>
          <w:rFonts w:ascii="TH SarabunPSK" w:hAnsi="TH SarabunPSK" w:cs="TH SarabunPSK" w:hint="cs"/>
          <w:sz w:val="32"/>
          <w:szCs w:val="32"/>
          <w:cs/>
        </w:rPr>
        <w:t>นแนวทาง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การตรวจสอบคุณภาพข้อมูลเบื้องต้น และเครื่องมือสำหรับการประเมินคุณภาพข้อมูล</w:t>
      </w:r>
      <w:r w:rsidR="008F20A8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 xml:space="preserve"> ซึ่งแบ่งออกเป็น แบบตรวจประเมินคุณภาพ (</w:t>
      </w:r>
      <w:r w:rsidR="008F20A8" w:rsidRPr="008F20A8">
        <w:rPr>
          <w:rFonts w:ascii="TH SarabunPSK" w:hAnsi="TH SarabunPSK" w:cs="TH SarabunPSK"/>
          <w:sz w:val="32"/>
          <w:szCs w:val="32"/>
        </w:rPr>
        <w:t xml:space="preserve">DQA Checklist) 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เพื่อตรวจสอบกระบวนการเตรียมข้อมูลที่มีคุณภาพ และ แบบประเมินคุณภาพข้อมูลด้วยตนเอง (</w:t>
      </w:r>
      <w:r w:rsidR="008F20A8" w:rsidRPr="008F20A8">
        <w:rPr>
          <w:rFonts w:ascii="TH SarabunPSK" w:hAnsi="TH SarabunPSK" w:cs="TH SarabunPSK"/>
          <w:sz w:val="32"/>
          <w:szCs w:val="32"/>
        </w:rPr>
        <w:t xml:space="preserve">DQA Self-Assessment) 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เพื่อวัดผลลัพธ์ข้อมูล (</w:t>
      </w:r>
      <w:r w:rsidR="008F20A8" w:rsidRPr="008F20A8">
        <w:rPr>
          <w:rFonts w:ascii="TH SarabunPSK" w:hAnsi="TH SarabunPSK" w:cs="TH SarabunPSK"/>
          <w:sz w:val="32"/>
          <w:szCs w:val="32"/>
        </w:rPr>
        <w:t xml:space="preserve">Data Output) 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ตามมิติคุณภาพข้อมูล รวมทั้งแบบตรวจ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ประเมิน</w:t>
      </w:r>
      <w:r w:rsidR="008F20A8" w:rsidRPr="00B42759">
        <w:rPr>
          <w:rFonts w:ascii="TH SarabunPSK" w:hAnsi="TH SarabunPSK" w:cs="TH SarabunPSK"/>
          <w:spacing w:val="-4"/>
          <w:sz w:val="32"/>
          <w:szCs w:val="32"/>
          <w:cs/>
        </w:rPr>
        <w:t>การควบคุมและติดตามคุณภาพ</w:t>
      </w:r>
      <w:r w:rsidR="00B42759" w:rsidRPr="00B42759"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</w:t>
      </w:r>
      <w:r w:rsidR="008F20A8" w:rsidRPr="00B42759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8F20A8" w:rsidRPr="00B42759">
        <w:rPr>
          <w:rFonts w:ascii="TH SarabunPSK" w:hAnsi="TH SarabunPSK" w:cs="TH SarabunPSK"/>
          <w:spacing w:val="-4"/>
          <w:sz w:val="32"/>
          <w:szCs w:val="32"/>
        </w:rPr>
        <w:t xml:space="preserve">Data Quality Monitoring and Control Checklist) </w:t>
      </w:r>
      <w:r w:rsidR="008F20A8" w:rsidRPr="00B42759">
        <w:rPr>
          <w:rFonts w:ascii="TH SarabunPSK" w:hAnsi="TH SarabunPSK" w:cs="TH SarabunPSK"/>
          <w:spacing w:val="-4"/>
          <w:sz w:val="32"/>
          <w:szCs w:val="32"/>
          <w:cs/>
        </w:rPr>
        <w:t>ตามกระบวนการ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จัดทำธรรมาภิบาลข้อมูลภาครัฐ</w:t>
      </w:r>
      <w:r w:rsidR="008F20A8">
        <w:rPr>
          <w:rFonts w:ascii="TH SarabunPSK" w:hAnsi="TH SarabunPSK" w:cs="TH SarabunPSK"/>
          <w:sz w:val="32"/>
          <w:szCs w:val="32"/>
        </w:rPr>
        <w:t xml:space="preserve"> </w:t>
      </w:r>
      <w:r w:rsidR="008F20A8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2952C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8F20A8">
        <w:rPr>
          <w:rFonts w:ascii="TH SarabunPSK" w:hAnsi="TH SarabunPSK" w:cs="TH SarabunPSK" w:hint="cs"/>
          <w:sz w:val="32"/>
          <w:szCs w:val="32"/>
          <w:cs/>
        </w:rPr>
        <w:t>ประเมินคุณภาพข้อมูล</w:t>
      </w:r>
      <w:r w:rsidR="002952C3" w:rsidRPr="002952C3">
        <w:rPr>
          <w:rFonts w:ascii="TH SarabunPSK" w:hAnsi="TH SarabunPSK" w:cs="TH SarabunPSK"/>
          <w:sz w:val="32"/>
          <w:szCs w:val="32"/>
          <w:cs/>
        </w:rPr>
        <w:t>อาจกำหนด</w:t>
      </w:r>
      <w:r w:rsidR="002952C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952C3" w:rsidRPr="002952C3">
        <w:rPr>
          <w:rFonts w:ascii="TH SarabunPSK" w:hAnsi="TH SarabunPSK" w:cs="TH SarabunPSK"/>
          <w:sz w:val="32"/>
          <w:szCs w:val="32"/>
          <w:cs/>
        </w:rPr>
        <w:t>ทำเป็นระยะตามแต่จะตกลงกัน</w:t>
      </w:r>
      <w:r w:rsidR="002952C3">
        <w:rPr>
          <w:rFonts w:ascii="TH SarabunPSK" w:hAnsi="TH SarabunPSK" w:cs="TH SarabunPSK" w:hint="cs"/>
          <w:sz w:val="32"/>
          <w:szCs w:val="32"/>
          <w:cs/>
        </w:rPr>
        <w:t>ภายในหน่วยงาน อาจ</w:t>
      </w:r>
      <w:r w:rsidR="002952C3" w:rsidRPr="002952C3">
        <w:rPr>
          <w:rFonts w:ascii="TH SarabunPSK" w:hAnsi="TH SarabunPSK" w:cs="TH SarabunPSK"/>
          <w:sz w:val="32"/>
          <w:szCs w:val="32"/>
          <w:cs/>
        </w:rPr>
        <w:t xml:space="preserve">เป็นรายเดือน รายไตรมาส </w:t>
      </w:r>
      <w:r w:rsidR="002952C3">
        <w:rPr>
          <w:rFonts w:ascii="TH SarabunPSK" w:hAnsi="TH SarabunPSK" w:cs="TH SarabunPSK" w:hint="cs"/>
          <w:sz w:val="32"/>
          <w:szCs w:val="32"/>
          <w:cs/>
        </w:rPr>
        <w:t xml:space="preserve">ทุก </w:t>
      </w:r>
      <w:r w:rsidR="002952C3">
        <w:rPr>
          <w:rFonts w:ascii="TH SarabunPSK" w:hAnsi="TH SarabunPSK" w:cs="TH SarabunPSK"/>
          <w:sz w:val="32"/>
          <w:szCs w:val="32"/>
        </w:rPr>
        <w:t xml:space="preserve">6 </w:t>
      </w:r>
      <w:r w:rsidR="002952C3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952C3" w:rsidRPr="002952C3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2952C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F20A8" w:rsidRPr="008F20A8">
        <w:rPr>
          <w:rFonts w:ascii="TH SarabunPSK" w:hAnsi="TH SarabunPSK" w:cs="TH SarabunPSK"/>
          <w:sz w:val="32"/>
          <w:szCs w:val="32"/>
          <w:cs/>
        </w:rPr>
        <w:t>ทีมผู้ประเมินคุณภาพข้อมูลควรจัดทำรายงานสรุปเกี่ยวกับข้อจำกัดที่พบ และแผนปฏิบัติการซึ่งระบุ ระยะเวลาดำเนินการและความรับผิดชอบเพื่อกำหนดข้อจำกัดที่ควรได้รับการจัดการ</w:t>
      </w:r>
      <w:r w:rsidR="008F20A8">
        <w:rPr>
          <w:rFonts w:ascii="TH SarabunPSK" w:hAnsi="TH SarabunPSK" w:cs="TH SarabunPSK" w:hint="cs"/>
          <w:sz w:val="32"/>
          <w:szCs w:val="32"/>
          <w:cs/>
        </w:rPr>
        <w:t xml:space="preserve"> และเสนอให้</w:t>
      </w:r>
      <w:r w:rsidR="002952C3" w:rsidRPr="00CE49B6">
        <w:rPr>
          <w:rFonts w:ascii="TH SarabunPSK" w:hAnsi="TH SarabunPSK" w:cs="TH SarabunPSK"/>
          <w:sz w:val="32"/>
          <w:szCs w:val="32"/>
          <w:cs/>
        </w:rPr>
        <w:t>คณะกรรมการธรรมา</w:t>
      </w:r>
      <w:r w:rsidR="001D3814">
        <w:rPr>
          <w:rFonts w:ascii="TH SarabunPSK" w:hAnsi="TH SarabunPSK" w:cs="TH SarabunPSK"/>
          <w:sz w:val="32"/>
          <w:szCs w:val="32"/>
          <w:cs/>
        </w:rPr>
        <w:br/>
      </w:r>
      <w:r w:rsidR="002952C3" w:rsidRPr="00CE49B6">
        <w:rPr>
          <w:rFonts w:ascii="TH SarabunPSK" w:hAnsi="TH SarabunPSK" w:cs="TH SarabunPSK"/>
          <w:sz w:val="32"/>
          <w:szCs w:val="32"/>
          <w:cs/>
        </w:rPr>
        <w:t>ภิบาล</w:t>
      </w:r>
      <w:r w:rsidR="002952C3" w:rsidRPr="00CE49B6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2952C3">
        <w:rPr>
          <w:rFonts w:ascii="TH SarabunPSK" w:hAnsi="TH SarabunPSK" w:cs="TH SarabunPSK" w:hint="cs"/>
          <w:sz w:val="32"/>
          <w:szCs w:val="32"/>
          <w:cs/>
        </w:rPr>
        <w:t>หรือหัวหน้าหน่วยงานพิจารณาอนุมัติเพื่อดำเนินการตามแผนการจัดการคุณภาพข้อมูลของหน่วยงานต่อไป</w:t>
      </w:r>
    </w:p>
    <w:p w14:paraId="54388916" w14:textId="77777777" w:rsidR="0003323D" w:rsidRPr="004977D9" w:rsidRDefault="0003323D" w:rsidP="004977D9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77D9">
        <w:rPr>
          <w:rFonts w:ascii="TH SarabunPSK" w:hAnsi="TH SarabunPSK" w:cs="TH SarabunPSK"/>
          <w:sz w:val="32"/>
          <w:szCs w:val="32"/>
          <w:cs/>
        </w:rPr>
        <w:br w:type="page"/>
      </w:r>
    </w:p>
    <w:sdt>
      <w:sdtPr>
        <w:rPr>
          <w:rFonts w:ascii="TH SarabunPSK" w:eastAsiaTheme="minorHAnsi" w:hAnsi="TH SarabunPSK" w:cs="TH SarabunPSK"/>
          <w:color w:val="auto"/>
          <w:sz w:val="22"/>
          <w:szCs w:val="28"/>
          <w:lang w:bidi="th-TH"/>
        </w:rPr>
        <w:id w:val="-953635285"/>
        <w:docPartObj>
          <w:docPartGallery w:val="Table of Contents"/>
          <w:docPartUnique/>
        </w:docPartObj>
      </w:sdtPr>
      <w:sdtEndPr>
        <w:rPr>
          <w:rFonts w:hint="cs"/>
          <w:sz w:val="32"/>
          <w:szCs w:val="32"/>
        </w:rPr>
      </w:sdtEndPr>
      <w:sdtContent>
        <w:p w14:paraId="1EF98C33" w14:textId="5245FC62" w:rsidR="002952C3" w:rsidRPr="002952C3" w:rsidRDefault="002952C3" w:rsidP="002952C3">
          <w:pPr>
            <w:pStyle w:val="TOCHeading"/>
            <w:jc w:val="center"/>
            <w:rPr>
              <w:rFonts w:ascii="TH SarabunPSK" w:hAnsi="TH SarabunPSK" w:cs="TH SarabunPSK"/>
              <w:b/>
              <w:bCs/>
              <w:sz w:val="40"/>
              <w:szCs w:val="40"/>
              <w:lang w:bidi="th-TH"/>
            </w:rPr>
          </w:pPr>
          <w:r w:rsidRPr="002952C3">
            <w:rPr>
              <w:rFonts w:ascii="TH SarabunPSK" w:hAnsi="TH SarabunPSK" w:cs="TH SarabunPSK"/>
              <w:b/>
              <w:bCs/>
              <w:sz w:val="40"/>
              <w:szCs w:val="40"/>
              <w:cs/>
              <w:lang w:bidi="th-TH"/>
            </w:rPr>
            <w:t>สารบัญ</w:t>
          </w:r>
        </w:p>
        <w:p w14:paraId="61F01D62" w14:textId="77777777" w:rsidR="002952C3" w:rsidRPr="002952C3" w:rsidRDefault="002952C3" w:rsidP="002952C3">
          <w:pPr>
            <w:rPr>
              <w:rFonts w:ascii="TH SarabunPSK" w:hAnsi="TH SarabunPSK" w:cs="TH SarabunPSK"/>
            </w:rPr>
          </w:pPr>
        </w:p>
        <w:p w14:paraId="3CF3FBCB" w14:textId="5049A8C9" w:rsidR="005D6F5A" w:rsidRPr="005D6F5A" w:rsidRDefault="002952C3">
          <w:pPr>
            <w:pStyle w:val="TOC1"/>
            <w:rPr>
              <w:rFonts w:eastAsiaTheme="minorEastAsia"/>
              <w:b w:val="0"/>
              <w:bCs w:val="0"/>
            </w:rPr>
          </w:pPr>
          <w:r w:rsidRPr="00250348">
            <w:rPr>
              <w:rFonts w:hint="cs"/>
              <w:noProof w:val="0"/>
            </w:rPr>
            <w:fldChar w:fldCharType="begin"/>
          </w:r>
          <w:r w:rsidRPr="00250348">
            <w:rPr>
              <w:rFonts w:hint="cs"/>
            </w:rPr>
            <w:instrText xml:space="preserve"> TOC \o "1-3" \h \z \u </w:instrText>
          </w:r>
          <w:r w:rsidRPr="00250348">
            <w:rPr>
              <w:rFonts w:hint="cs"/>
              <w:noProof w:val="0"/>
            </w:rPr>
            <w:fldChar w:fldCharType="separate"/>
          </w:r>
          <w:hyperlink w:anchor="_Toc85185507" w:history="1">
            <w:r w:rsidR="005D6F5A" w:rsidRPr="005D6F5A">
              <w:rPr>
                <w:rStyle w:val="Hyperlink"/>
                <w:rFonts w:hint="cs"/>
              </w:rPr>
              <w:t>1.</w:t>
            </w:r>
            <w:r w:rsidR="005D6F5A" w:rsidRPr="005D6F5A">
              <w:rPr>
                <w:rFonts w:eastAsiaTheme="minorEastAsia" w:hint="cs"/>
                <w:b w:val="0"/>
                <w:bCs w:val="0"/>
              </w:rPr>
              <w:tab/>
            </w:r>
            <w:r w:rsidR="005D6F5A" w:rsidRPr="005D6F5A">
              <w:rPr>
                <w:rStyle w:val="Hyperlink"/>
                <w:rFonts w:hint="cs"/>
                <w:cs/>
              </w:rPr>
              <w:t>บทนำ</w:t>
            </w:r>
            <w:r w:rsidR="005D6F5A" w:rsidRPr="005D6F5A">
              <w:rPr>
                <w:rFonts w:hint="cs"/>
                <w:webHidden/>
              </w:rPr>
              <w:tab/>
            </w:r>
            <w:r w:rsidR="005D6F5A" w:rsidRPr="005D6F5A">
              <w:rPr>
                <w:rStyle w:val="Hyperlink"/>
                <w:rFonts w:hint="cs"/>
              </w:rPr>
              <w:fldChar w:fldCharType="begin"/>
            </w:r>
            <w:r w:rsidR="005D6F5A" w:rsidRPr="005D6F5A">
              <w:rPr>
                <w:rFonts w:hint="cs"/>
                <w:webHidden/>
              </w:rPr>
              <w:instrText xml:space="preserve"> PAGEREF _Toc85185507 \h </w:instrText>
            </w:r>
            <w:r w:rsidR="005D6F5A" w:rsidRPr="005D6F5A">
              <w:rPr>
                <w:rStyle w:val="Hyperlink"/>
                <w:rFonts w:hint="cs"/>
              </w:rPr>
            </w:r>
            <w:r w:rsidR="005D6F5A" w:rsidRPr="005D6F5A">
              <w:rPr>
                <w:rStyle w:val="Hyperlink"/>
                <w:rFonts w:hint="cs"/>
              </w:rPr>
              <w:fldChar w:fldCharType="separate"/>
            </w:r>
            <w:r w:rsidR="005D6F5A" w:rsidRPr="005D6F5A">
              <w:rPr>
                <w:rFonts w:hint="cs"/>
                <w:webHidden/>
              </w:rPr>
              <w:t>4</w:t>
            </w:r>
            <w:r w:rsidR="005D6F5A" w:rsidRPr="005D6F5A">
              <w:rPr>
                <w:rStyle w:val="Hyperlink"/>
                <w:rFonts w:hint="cs"/>
              </w:rPr>
              <w:fldChar w:fldCharType="end"/>
            </w:r>
          </w:hyperlink>
        </w:p>
        <w:p w14:paraId="770F7734" w14:textId="717D0C69" w:rsidR="005D6F5A" w:rsidRPr="005D6F5A" w:rsidRDefault="00374BCF">
          <w:pPr>
            <w:pStyle w:val="TOC2"/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08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t>1.1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หลักการและความจำเป็น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_Toc85185508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4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275D0BA4" w14:textId="4FDE15CD" w:rsidR="005D6F5A" w:rsidRPr="005D6F5A" w:rsidRDefault="00374BCF">
          <w:pPr>
            <w:pStyle w:val="TOC2"/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09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t>1.2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วัตถุประสงค์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_Toc85185509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4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37944EE5" w14:textId="5C04677E" w:rsidR="005D6F5A" w:rsidRPr="005D6F5A" w:rsidRDefault="00374BCF">
          <w:pPr>
            <w:pStyle w:val="TOC2"/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10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t>1.3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ขอบข่าย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_Toc85185510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5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4FA3897F" w14:textId="2B98599C" w:rsidR="005D6F5A" w:rsidRPr="005D6F5A" w:rsidRDefault="00374BCF">
          <w:pPr>
            <w:pStyle w:val="TOC2"/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11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t>1.4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บทนิยาม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_Toc85185511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5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4FDEB2F7" w14:textId="1DF0D80A" w:rsidR="005D6F5A" w:rsidRPr="005D6F5A" w:rsidRDefault="00374BCF">
          <w:pPr>
            <w:pStyle w:val="TOC1"/>
            <w:rPr>
              <w:rFonts w:eastAsiaTheme="minorEastAsia"/>
              <w:b w:val="0"/>
              <w:bCs w:val="0"/>
            </w:rPr>
          </w:pPr>
          <w:hyperlink w:anchor="_Toc85185512" w:history="1">
            <w:r w:rsidR="005D6F5A" w:rsidRPr="005D6F5A">
              <w:rPr>
                <w:rStyle w:val="Hyperlink"/>
                <w:rFonts w:hint="cs"/>
                <w:cs/>
              </w:rPr>
              <w:t>2.</w:t>
            </w:r>
            <w:r w:rsidR="005D6F5A" w:rsidRPr="005D6F5A">
              <w:rPr>
                <w:rFonts w:eastAsiaTheme="minorEastAsia" w:hint="cs"/>
                <w:b w:val="0"/>
                <w:bCs w:val="0"/>
              </w:rPr>
              <w:tab/>
            </w:r>
            <w:r w:rsidR="005D6F5A" w:rsidRPr="005D6F5A">
              <w:rPr>
                <w:rStyle w:val="Hyperlink"/>
                <w:rFonts w:hint="cs"/>
                <w:cs/>
              </w:rPr>
              <w:t>แนวคิดการประเมินคุณภาพข้อมูล</w:t>
            </w:r>
            <w:r w:rsidR="005D6F5A" w:rsidRPr="005D6F5A">
              <w:rPr>
                <w:rFonts w:hint="cs"/>
                <w:webHidden/>
              </w:rPr>
              <w:tab/>
            </w:r>
            <w:r w:rsidR="005D6F5A" w:rsidRPr="005D6F5A">
              <w:rPr>
                <w:rStyle w:val="Hyperlink"/>
                <w:rFonts w:hint="cs"/>
              </w:rPr>
              <w:fldChar w:fldCharType="begin"/>
            </w:r>
            <w:r w:rsidR="005D6F5A" w:rsidRPr="005D6F5A">
              <w:rPr>
                <w:rFonts w:hint="cs"/>
                <w:webHidden/>
              </w:rPr>
              <w:instrText xml:space="preserve"> PAGEREF _Toc85185512 \h </w:instrText>
            </w:r>
            <w:r w:rsidR="005D6F5A" w:rsidRPr="005D6F5A">
              <w:rPr>
                <w:rStyle w:val="Hyperlink"/>
                <w:rFonts w:hint="cs"/>
              </w:rPr>
            </w:r>
            <w:r w:rsidR="005D6F5A" w:rsidRPr="005D6F5A">
              <w:rPr>
                <w:rStyle w:val="Hyperlink"/>
                <w:rFonts w:hint="cs"/>
              </w:rPr>
              <w:fldChar w:fldCharType="separate"/>
            </w:r>
            <w:r w:rsidR="005D6F5A" w:rsidRPr="005D6F5A">
              <w:rPr>
                <w:rFonts w:hint="cs"/>
                <w:webHidden/>
              </w:rPr>
              <w:t>6</w:t>
            </w:r>
            <w:r w:rsidR="005D6F5A" w:rsidRPr="005D6F5A">
              <w:rPr>
                <w:rStyle w:val="Hyperlink"/>
                <w:rFonts w:hint="cs"/>
              </w:rPr>
              <w:fldChar w:fldCharType="end"/>
            </w:r>
          </w:hyperlink>
        </w:p>
        <w:p w14:paraId="2D8481CD" w14:textId="72F9E863" w:rsidR="005D6F5A" w:rsidRPr="005D6F5A" w:rsidRDefault="00374BCF">
          <w:pPr>
            <w:pStyle w:val="TOC2"/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13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t>2.1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สถานการณ์ด้านคุณภาพข้อมูล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_Toc85185513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6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4F7467AB" w14:textId="07B81647" w:rsidR="005D6F5A" w:rsidRPr="005D6F5A" w:rsidRDefault="00374BCF">
          <w:pPr>
            <w:pStyle w:val="TOC2"/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14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t>2.2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ความสำคัญของการประเมินคุณภาพข้อมูล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_Toc85185514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7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3FB9EEED" w14:textId="28CB3D5D" w:rsidR="005D6F5A" w:rsidRPr="005D6F5A" w:rsidRDefault="00374BCF">
          <w:pPr>
            <w:pStyle w:val="TOC2"/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15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t>2.3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แนวคิดการประเมินคุณภาพข้อมูล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_Toc85185515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8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5B0FD1D6" w14:textId="387963AF" w:rsidR="005D6F5A" w:rsidRPr="005D6F5A" w:rsidRDefault="00374BCF">
          <w:pPr>
            <w:pStyle w:val="TOC1"/>
            <w:rPr>
              <w:rFonts w:eastAsiaTheme="minorEastAsia"/>
              <w:b w:val="0"/>
              <w:bCs w:val="0"/>
            </w:rPr>
          </w:pPr>
          <w:hyperlink w:anchor="_Toc85185516" w:history="1">
            <w:r w:rsidR="005D6F5A" w:rsidRPr="005D6F5A">
              <w:rPr>
                <w:rStyle w:val="Hyperlink"/>
                <w:rFonts w:hint="cs"/>
              </w:rPr>
              <w:t>3.</w:t>
            </w:r>
            <w:r w:rsidR="005D6F5A" w:rsidRPr="005D6F5A">
              <w:rPr>
                <w:rFonts w:eastAsiaTheme="minorEastAsia" w:hint="cs"/>
                <w:b w:val="0"/>
                <w:bCs w:val="0"/>
              </w:rPr>
              <w:tab/>
            </w:r>
            <w:r w:rsidR="005D6F5A" w:rsidRPr="005D6F5A">
              <w:rPr>
                <w:rStyle w:val="Hyperlink"/>
                <w:rFonts w:hint="cs"/>
                <w:cs/>
              </w:rPr>
              <w:t>(ร่าง) หลักเกณฑ์การประเมินคุณภาพข้อมูลสำหรับหน่วยงานภาครัฐ</w:t>
            </w:r>
            <w:r w:rsidR="005D6F5A" w:rsidRPr="005D6F5A">
              <w:rPr>
                <w:rFonts w:hint="cs"/>
                <w:webHidden/>
              </w:rPr>
              <w:tab/>
            </w:r>
            <w:r w:rsidR="005D6F5A" w:rsidRPr="005D6F5A">
              <w:rPr>
                <w:rStyle w:val="Hyperlink"/>
                <w:rFonts w:hint="cs"/>
              </w:rPr>
              <w:fldChar w:fldCharType="begin"/>
            </w:r>
            <w:r w:rsidR="005D6F5A" w:rsidRPr="005D6F5A">
              <w:rPr>
                <w:rFonts w:hint="cs"/>
                <w:webHidden/>
              </w:rPr>
              <w:instrText xml:space="preserve"> PAGEREF _Toc85185516 \h </w:instrText>
            </w:r>
            <w:r w:rsidR="005D6F5A" w:rsidRPr="005D6F5A">
              <w:rPr>
                <w:rStyle w:val="Hyperlink"/>
                <w:rFonts w:hint="cs"/>
              </w:rPr>
            </w:r>
            <w:r w:rsidR="005D6F5A" w:rsidRPr="005D6F5A">
              <w:rPr>
                <w:rStyle w:val="Hyperlink"/>
                <w:rFonts w:hint="cs"/>
              </w:rPr>
              <w:fldChar w:fldCharType="separate"/>
            </w:r>
            <w:r w:rsidR="005D6F5A" w:rsidRPr="005D6F5A">
              <w:rPr>
                <w:rFonts w:hint="cs"/>
                <w:webHidden/>
              </w:rPr>
              <w:t>9</w:t>
            </w:r>
            <w:r w:rsidR="005D6F5A" w:rsidRPr="005D6F5A">
              <w:rPr>
                <w:rStyle w:val="Hyperlink"/>
                <w:rFonts w:hint="cs"/>
              </w:rPr>
              <w:fldChar w:fldCharType="end"/>
            </w:r>
          </w:hyperlink>
        </w:p>
        <w:p w14:paraId="08F1F37C" w14:textId="4DAC4BB2" w:rsidR="005D6F5A" w:rsidRPr="005D6F5A" w:rsidRDefault="00374BCF">
          <w:pPr>
            <w:pStyle w:val="TOC2"/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17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t>3.1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กรอบการประเมินคุณภาพข้อมูลสำหรับหน่วยงานภาครัฐ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_Toc85185517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9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45168F5F" w14:textId="7412D940" w:rsidR="005D6F5A" w:rsidRPr="005D6F5A" w:rsidRDefault="00374BCF">
          <w:pPr>
            <w:pStyle w:val="TOC2"/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18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t>3.2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เครื่องมือการประเมินคุณภาพข้อมูลด้วยตนเอง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_Toc85185518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12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0D87199D" w14:textId="291CDCAC" w:rsidR="005D6F5A" w:rsidRPr="005D6F5A" w:rsidRDefault="00374BCF">
          <w:pPr>
            <w:pStyle w:val="TOC1"/>
            <w:rPr>
              <w:rFonts w:eastAsiaTheme="minorEastAsia"/>
              <w:b w:val="0"/>
              <w:bCs w:val="0"/>
            </w:rPr>
          </w:pPr>
          <w:hyperlink w:anchor="_Toc85185519" w:history="1">
            <w:r w:rsidR="005D6F5A" w:rsidRPr="005D6F5A">
              <w:rPr>
                <w:rStyle w:val="Hyperlink"/>
                <w:rFonts w:hint="cs"/>
                <w:cs/>
              </w:rPr>
              <w:t>ภาคผนวก</w:t>
            </w:r>
            <w:r w:rsidR="005D6F5A" w:rsidRPr="005D6F5A">
              <w:rPr>
                <w:rFonts w:hint="cs"/>
                <w:webHidden/>
              </w:rPr>
              <w:tab/>
            </w:r>
            <w:r w:rsidR="005D6F5A" w:rsidRPr="005D6F5A">
              <w:rPr>
                <w:rStyle w:val="Hyperlink"/>
                <w:rFonts w:hint="cs"/>
              </w:rPr>
              <w:fldChar w:fldCharType="begin"/>
            </w:r>
            <w:r w:rsidR="005D6F5A" w:rsidRPr="005D6F5A">
              <w:rPr>
                <w:rFonts w:hint="cs"/>
                <w:webHidden/>
              </w:rPr>
              <w:instrText xml:space="preserve"> PAGEREF _Toc85185519 \h </w:instrText>
            </w:r>
            <w:r w:rsidR="005D6F5A" w:rsidRPr="005D6F5A">
              <w:rPr>
                <w:rStyle w:val="Hyperlink"/>
                <w:rFonts w:hint="cs"/>
              </w:rPr>
            </w:r>
            <w:r w:rsidR="005D6F5A" w:rsidRPr="005D6F5A">
              <w:rPr>
                <w:rStyle w:val="Hyperlink"/>
                <w:rFonts w:hint="cs"/>
              </w:rPr>
              <w:fldChar w:fldCharType="separate"/>
            </w:r>
            <w:r w:rsidR="005D6F5A" w:rsidRPr="005D6F5A">
              <w:rPr>
                <w:rFonts w:hint="cs"/>
                <w:webHidden/>
              </w:rPr>
              <w:t>13</w:t>
            </w:r>
            <w:r w:rsidR="005D6F5A" w:rsidRPr="005D6F5A">
              <w:rPr>
                <w:rStyle w:val="Hyperlink"/>
                <w:rFonts w:hint="cs"/>
              </w:rPr>
              <w:fldChar w:fldCharType="end"/>
            </w:r>
          </w:hyperlink>
        </w:p>
        <w:p w14:paraId="12EE574E" w14:textId="5F2E6764" w:rsidR="005D6F5A" w:rsidRPr="005D6F5A" w:rsidRDefault="00374BCF">
          <w:pPr>
            <w:pStyle w:val="TOC2"/>
            <w:tabs>
              <w:tab w:val="left" w:pos="1540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20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ภาคผนวก ก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เครื่องมือการประเมินคุณภาพข้อมูลด้วยตนเองสำหรับหน่วยงานภาครัฐ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_Toc85185520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13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5C9818CF" w14:textId="6D8315B2" w:rsidR="005D6F5A" w:rsidRPr="005D6F5A" w:rsidRDefault="00374BCF">
          <w:pPr>
            <w:pStyle w:val="TOC2"/>
            <w:tabs>
              <w:tab w:val="left" w:pos="1540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5185521" w:history="1"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pacing w:val="-6"/>
                <w:sz w:val="32"/>
                <w:szCs w:val="32"/>
                <w:cs/>
              </w:rPr>
              <w:t>ภาคผนวก ข</w:t>
            </w:r>
            <w:r w:rsidR="005D6F5A" w:rsidRPr="005D6F5A">
              <w:rPr>
                <w:rFonts w:ascii="TH SarabunPSK" w:eastAsiaTheme="minorEastAsia" w:hAnsi="TH SarabunPSK" w:cs="TH SarabunPSK" w:hint="cs"/>
                <w:noProof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pacing w:val="-6"/>
                <w:sz w:val="32"/>
                <w:szCs w:val="32"/>
                <w:cs/>
              </w:rPr>
              <w:t>หลักเกณฑ์การประเมินคุณภาพสถิติทางการสำหรับหน่วยงานภาครัฐ</w:t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ab/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begin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instrText xml:space="preserve"> PAGEREF _Toc85185521 \h </w:instrTex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separate"/>
            </w:r>
            <w:r w:rsidR="005D6F5A" w:rsidRPr="005D6F5A">
              <w:rPr>
                <w:rFonts w:ascii="TH SarabunPSK" w:hAnsi="TH SarabunPSK" w:cs="TH SarabunPSK" w:hint="cs"/>
                <w:noProof/>
                <w:webHidden/>
                <w:sz w:val="32"/>
                <w:szCs w:val="32"/>
              </w:rPr>
              <w:t>14</w:t>
            </w:r>
            <w:r w:rsidR="005D6F5A" w:rsidRPr="005D6F5A">
              <w:rPr>
                <w:rStyle w:val="Hyperlink"/>
                <w:rFonts w:ascii="TH SarabunPSK" w:hAnsi="TH SarabunPSK" w:cs="TH SarabunPSK" w:hint="cs"/>
                <w:noProof/>
                <w:sz w:val="32"/>
                <w:szCs w:val="32"/>
              </w:rPr>
              <w:fldChar w:fldCharType="end"/>
            </w:r>
          </w:hyperlink>
        </w:p>
        <w:p w14:paraId="51FCB65C" w14:textId="3D3E2D8C" w:rsidR="005D6F5A" w:rsidRPr="005D6F5A" w:rsidRDefault="00374BCF">
          <w:pPr>
            <w:pStyle w:val="TOC1"/>
            <w:rPr>
              <w:rFonts w:eastAsiaTheme="minorEastAsia"/>
              <w:b w:val="0"/>
              <w:bCs w:val="0"/>
            </w:rPr>
          </w:pPr>
          <w:hyperlink w:anchor="_Toc85185522" w:history="1">
            <w:r w:rsidR="005D6F5A" w:rsidRPr="005D6F5A">
              <w:rPr>
                <w:rStyle w:val="Hyperlink"/>
                <w:rFonts w:hint="cs"/>
                <w:cs/>
              </w:rPr>
              <w:t>บรรณานุกรม</w:t>
            </w:r>
            <w:r w:rsidR="005D6F5A" w:rsidRPr="005D6F5A">
              <w:rPr>
                <w:rFonts w:hint="cs"/>
                <w:webHidden/>
              </w:rPr>
              <w:tab/>
            </w:r>
            <w:r w:rsidR="005D6F5A" w:rsidRPr="005D6F5A">
              <w:rPr>
                <w:rStyle w:val="Hyperlink"/>
                <w:rFonts w:hint="cs"/>
              </w:rPr>
              <w:fldChar w:fldCharType="begin"/>
            </w:r>
            <w:r w:rsidR="005D6F5A" w:rsidRPr="005D6F5A">
              <w:rPr>
                <w:rFonts w:hint="cs"/>
                <w:webHidden/>
              </w:rPr>
              <w:instrText xml:space="preserve"> PAGEREF _Toc85185522 \h </w:instrText>
            </w:r>
            <w:r w:rsidR="005D6F5A" w:rsidRPr="005D6F5A">
              <w:rPr>
                <w:rStyle w:val="Hyperlink"/>
                <w:rFonts w:hint="cs"/>
              </w:rPr>
            </w:r>
            <w:r w:rsidR="005D6F5A" w:rsidRPr="005D6F5A">
              <w:rPr>
                <w:rStyle w:val="Hyperlink"/>
                <w:rFonts w:hint="cs"/>
              </w:rPr>
              <w:fldChar w:fldCharType="separate"/>
            </w:r>
            <w:r w:rsidR="005D6F5A" w:rsidRPr="005D6F5A">
              <w:rPr>
                <w:rFonts w:hint="cs"/>
                <w:webHidden/>
              </w:rPr>
              <w:t>17</w:t>
            </w:r>
            <w:r w:rsidR="005D6F5A" w:rsidRPr="005D6F5A">
              <w:rPr>
                <w:rStyle w:val="Hyperlink"/>
                <w:rFonts w:hint="cs"/>
              </w:rPr>
              <w:fldChar w:fldCharType="end"/>
            </w:r>
          </w:hyperlink>
        </w:p>
        <w:p w14:paraId="66843786" w14:textId="66ECB63F" w:rsidR="002952C3" w:rsidRPr="00250348" w:rsidRDefault="002952C3" w:rsidP="00B063DF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 w:rsidRPr="00250348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100854EA" w14:textId="6266BB43" w:rsidR="00FA64F0" w:rsidRDefault="00FA64F0" w:rsidP="00FA64F0">
      <w:pPr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  <w:cs/>
        </w:rPr>
        <w:br w:type="page"/>
      </w:r>
    </w:p>
    <w:p w14:paraId="0E4D878F" w14:textId="0CE28A44" w:rsidR="004A7726" w:rsidRPr="004977D9" w:rsidRDefault="004A7726" w:rsidP="009259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</w:rPr>
      </w:pPr>
      <w:r w:rsidRPr="004977D9"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  <w:cs/>
        </w:rPr>
        <w:lastRenderedPageBreak/>
        <w:t xml:space="preserve">(ร่าง) </w:t>
      </w:r>
      <w:r w:rsidR="001D3814">
        <w:rPr>
          <w:rFonts w:ascii="TH SarabunPSK" w:hAnsi="TH SarabunPSK" w:cs="TH SarabunPSK" w:hint="cs"/>
          <w:b/>
          <w:bCs/>
          <w:color w:val="2F5496" w:themeColor="accent1" w:themeShade="BF"/>
          <w:sz w:val="40"/>
          <w:szCs w:val="40"/>
          <w:cs/>
        </w:rPr>
        <w:t>หลัก</w:t>
      </w:r>
      <w:r w:rsidRPr="004977D9"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  <w:cs/>
        </w:rPr>
        <w:t>เกณฑ์</w:t>
      </w:r>
      <w:r w:rsidR="007C3D9D" w:rsidRPr="004977D9"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  <w:cs/>
        </w:rPr>
        <w:t>การ</w:t>
      </w:r>
      <w:r w:rsidR="00932FBA" w:rsidRPr="004977D9"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  <w:cs/>
        </w:rPr>
        <w:t>ประเมินคุณภาพข้อมูล</w:t>
      </w:r>
      <w:r w:rsidR="00685213">
        <w:rPr>
          <w:rFonts w:ascii="TH SarabunPSK" w:hAnsi="TH SarabunPSK" w:cs="TH SarabunPSK" w:hint="cs"/>
          <w:b/>
          <w:bCs/>
          <w:color w:val="2F5496" w:themeColor="accent1" w:themeShade="BF"/>
          <w:sz w:val="40"/>
          <w:szCs w:val="40"/>
          <w:cs/>
        </w:rPr>
        <w:t>สำหรับหน่วยงาน</w:t>
      </w:r>
      <w:r w:rsidR="009F616C">
        <w:rPr>
          <w:rFonts w:ascii="TH SarabunPSK" w:hAnsi="TH SarabunPSK" w:cs="TH SarabunPSK" w:hint="cs"/>
          <w:b/>
          <w:bCs/>
          <w:color w:val="2F5496" w:themeColor="accent1" w:themeShade="BF"/>
          <w:sz w:val="40"/>
          <w:szCs w:val="40"/>
          <w:cs/>
        </w:rPr>
        <w:t>ภาครัฐ</w:t>
      </w:r>
    </w:p>
    <w:bookmarkEnd w:id="1"/>
    <w:p w14:paraId="1846BA73" w14:textId="7142D0F1" w:rsidR="00FD1A63" w:rsidRPr="004977D9" w:rsidRDefault="00FD1A63" w:rsidP="009259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</w:rPr>
      </w:pPr>
      <w:r w:rsidRPr="004977D9"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  <w:cs/>
        </w:rPr>
        <w:t>(</w:t>
      </w:r>
      <w:r w:rsidRPr="004977D9"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</w:rPr>
        <w:t>Data Quality Assessment</w:t>
      </w:r>
      <w:r w:rsidR="001D3814"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</w:rPr>
        <w:t xml:space="preserve"> for Government Agency</w:t>
      </w:r>
      <w:r w:rsidRPr="004977D9">
        <w:rPr>
          <w:rFonts w:ascii="TH SarabunPSK" w:hAnsi="TH SarabunPSK" w:cs="TH SarabunPSK"/>
          <w:b/>
          <w:bCs/>
          <w:color w:val="2F5496" w:themeColor="accent1" w:themeShade="BF"/>
          <w:sz w:val="40"/>
          <w:szCs w:val="40"/>
        </w:rPr>
        <w:t>)</w:t>
      </w:r>
    </w:p>
    <w:p w14:paraId="668F15F1" w14:textId="4A3A8F31" w:rsidR="0003323D" w:rsidRPr="004977D9" w:rsidRDefault="0003323D" w:rsidP="004977D9">
      <w:pPr>
        <w:pStyle w:val="Heading1"/>
        <w:numPr>
          <w:ilvl w:val="0"/>
          <w:numId w:val="25"/>
        </w:numPr>
        <w:spacing w:line="240" w:lineRule="auto"/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bookmarkStart w:id="4" w:name="_Hlk73263228"/>
      <w:bookmarkStart w:id="5" w:name="_Toc85185507"/>
      <w:bookmarkEnd w:id="4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  <w:bookmarkEnd w:id="5"/>
    </w:p>
    <w:p w14:paraId="03155B23" w14:textId="08B32424" w:rsidR="009500F5" w:rsidRPr="004977D9" w:rsidRDefault="009500F5" w:rsidP="004977D9">
      <w:pPr>
        <w:pStyle w:val="Heading2"/>
        <w:numPr>
          <w:ilvl w:val="1"/>
          <w:numId w:val="22"/>
        </w:numPr>
        <w:spacing w:before="120" w:line="240" w:lineRule="auto"/>
        <w:ind w:left="425" w:hanging="425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Toc85185508"/>
      <w:r w:rsidRPr="004977D9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หลักการและความจำเป็น</w:t>
      </w:r>
      <w:bookmarkEnd w:id="6"/>
    </w:p>
    <w:p w14:paraId="3FE5BC58" w14:textId="1CE49C2C" w:rsidR="00980E4E" w:rsidRPr="00050EE4" w:rsidRDefault="00FA64F0" w:rsidP="009B56B4">
      <w:pPr>
        <w:autoSpaceDE w:val="0"/>
        <w:autoSpaceDN w:val="0"/>
        <w:adjustRightInd w:val="0"/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77783737"/>
      <w:r w:rsidRPr="00050EE4">
        <w:rPr>
          <w:rFonts w:ascii="TH SarabunPSK" w:hAnsi="TH SarabunPSK" w:cs="TH SarabunPSK"/>
          <w:spacing w:val="-4"/>
          <w:sz w:val="32"/>
          <w:szCs w:val="32"/>
          <w:cs/>
        </w:rPr>
        <w:t>โลกใน</w:t>
      </w:r>
      <w:r w:rsidR="00B07BE8" w:rsidRPr="00050EE4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A5664D" w:rsidRPr="00A5664D">
        <w:rPr>
          <w:rFonts w:ascii="TH SarabunPSK" w:hAnsi="TH SarabunPSK" w:cs="TH SarabunPSK"/>
          <w:sz w:val="32"/>
          <w:szCs w:val="32"/>
          <w:cs/>
        </w:rPr>
        <w:t>ถูกผลักดันและเติบโตด้วยการขับเคลื่อนของดิจิทัล ข้อมูลกลายเป็นสินทรัพย์ที่มีมูลค่ามากที่สุดขององค์กร การประกอบธุรกิจและกระบวนการทำงานต่าง</w:t>
      </w:r>
      <w:r w:rsidR="00A56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64D" w:rsidRPr="00A5664D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A5664D">
        <w:rPr>
          <w:rFonts w:ascii="TH SarabunPSK" w:hAnsi="TH SarabunPSK" w:cs="TH SarabunPSK" w:hint="cs"/>
          <w:sz w:val="32"/>
          <w:szCs w:val="32"/>
          <w:cs/>
        </w:rPr>
        <w:t>ของทุกภาคส่วน</w:t>
      </w:r>
      <w:r w:rsidR="00A5664D" w:rsidRPr="00A5664D">
        <w:rPr>
          <w:rFonts w:ascii="TH SarabunPSK" w:hAnsi="TH SarabunPSK" w:cs="TH SarabunPSK"/>
          <w:sz w:val="32"/>
          <w:szCs w:val="32"/>
          <w:cs/>
        </w:rPr>
        <w:t>ล้วนพึ่งพา และอาศัยข้อมูลในการสร้างมูลค่าเพิ่มและ</w:t>
      </w:r>
      <w:r w:rsidR="00A5664D">
        <w:rPr>
          <w:rFonts w:ascii="TH SarabunPSK" w:hAnsi="TH SarabunPSK" w:cs="TH SarabunPSK" w:hint="cs"/>
          <w:sz w:val="32"/>
          <w:szCs w:val="32"/>
          <w:cs/>
        </w:rPr>
        <w:t>เพิ่มขีด</w:t>
      </w:r>
      <w:r w:rsidR="00A5664D" w:rsidRPr="00A5664D">
        <w:rPr>
          <w:rFonts w:ascii="TH SarabunPSK" w:hAnsi="TH SarabunPSK" w:cs="TH SarabunPSK"/>
          <w:sz w:val="32"/>
          <w:szCs w:val="32"/>
          <w:cs/>
        </w:rPr>
        <w:t>ความ</w:t>
      </w:r>
      <w:r w:rsidR="00A5664D">
        <w:rPr>
          <w:rFonts w:ascii="TH SarabunPSK" w:hAnsi="TH SarabunPSK" w:cs="TH SarabunPSK" w:hint="cs"/>
          <w:sz w:val="32"/>
          <w:szCs w:val="32"/>
          <w:cs/>
        </w:rPr>
        <w:t>สามารถใน</w:t>
      </w:r>
      <w:r w:rsidR="00A5664D" w:rsidRPr="00A5664D">
        <w:rPr>
          <w:rFonts w:ascii="TH SarabunPSK" w:hAnsi="TH SarabunPSK" w:cs="TH SarabunPSK"/>
          <w:sz w:val="32"/>
          <w:szCs w:val="32"/>
          <w:cs/>
        </w:rPr>
        <w:t>การแข่งขัน</w:t>
      </w:r>
      <w:r w:rsidR="00A56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263" w:rsidRPr="00050EE4"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="002D353B" w:rsidRPr="00050EE4">
        <w:rPr>
          <w:rFonts w:ascii="TH SarabunPSK" w:hAnsi="TH SarabunPSK" w:cs="TH SarabunPSK"/>
          <w:sz w:val="32"/>
          <w:szCs w:val="32"/>
          <w:cs/>
        </w:rPr>
        <w:t xml:space="preserve">กระแสของข้อมูลขนาดใหญ่ หรือ </w:t>
      </w:r>
      <w:r w:rsidR="002D353B" w:rsidRPr="00050EE4">
        <w:rPr>
          <w:rFonts w:ascii="TH SarabunPSK" w:hAnsi="TH SarabunPSK" w:cs="TH SarabunPSK"/>
          <w:sz w:val="32"/>
          <w:szCs w:val="32"/>
        </w:rPr>
        <w:t xml:space="preserve">Big Data </w:t>
      </w:r>
      <w:r w:rsidR="009B56B4">
        <w:rPr>
          <w:rFonts w:ascii="TH SarabunPSK" w:hAnsi="TH SarabunPSK" w:cs="TH SarabunPSK" w:hint="cs"/>
          <w:sz w:val="32"/>
          <w:szCs w:val="32"/>
          <w:cs/>
        </w:rPr>
        <w:t>ที่ทุกภาคส่วน</w:t>
      </w:r>
      <w:r w:rsidR="002D353B" w:rsidRPr="00050EE4">
        <w:rPr>
          <w:rFonts w:ascii="TH SarabunPSK" w:hAnsi="TH SarabunPSK" w:cs="TH SarabunPSK"/>
          <w:sz w:val="32"/>
          <w:szCs w:val="32"/>
          <w:cs/>
        </w:rPr>
        <w:t>กำลัง</w:t>
      </w:r>
      <w:r w:rsidR="009B56B4">
        <w:rPr>
          <w:rFonts w:ascii="TH SarabunPSK" w:hAnsi="TH SarabunPSK" w:cs="TH SarabunPSK" w:hint="cs"/>
          <w:sz w:val="32"/>
          <w:szCs w:val="32"/>
          <w:cs/>
        </w:rPr>
        <w:t>ให้ความสนใจ</w:t>
      </w:r>
      <w:r w:rsidR="002D353B" w:rsidRPr="00050EE4">
        <w:rPr>
          <w:rFonts w:ascii="TH SarabunPSK" w:hAnsi="TH SarabunPSK" w:cs="TH SarabunPSK"/>
          <w:sz w:val="32"/>
          <w:szCs w:val="32"/>
          <w:cs/>
        </w:rPr>
        <w:t xml:space="preserve"> เนื่องจากประโยชน์ที่ได้รับจากการวิเคราะห์ข้อมูลขนาดใหญ่ </w:t>
      </w:r>
      <w:r w:rsidR="00B723E1">
        <w:rPr>
          <w:rFonts w:ascii="TH SarabunPSK" w:hAnsi="TH SarabunPSK" w:cs="TH SarabunPSK" w:hint="cs"/>
          <w:sz w:val="32"/>
          <w:szCs w:val="32"/>
          <w:cs/>
        </w:rPr>
        <w:t>จะช่วยใน</w:t>
      </w:r>
      <w:r w:rsidR="002D353B" w:rsidRPr="00050EE4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2D353B" w:rsidRPr="00050EE4">
        <w:rPr>
          <w:rFonts w:ascii="TH SarabunPSK" w:hAnsi="TH SarabunPSK" w:cs="TH SarabunPSK"/>
          <w:sz w:val="32"/>
          <w:szCs w:val="32"/>
          <w:cs/>
        </w:rPr>
        <w:t>ในหลาย</w:t>
      </w:r>
      <w:r w:rsidR="00C10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53B" w:rsidRPr="00050EE4">
        <w:rPr>
          <w:rFonts w:ascii="TH SarabunPSK" w:hAnsi="TH SarabunPSK" w:cs="TH SarabunPSK"/>
          <w:sz w:val="32"/>
          <w:szCs w:val="32"/>
          <w:cs/>
        </w:rPr>
        <w:t>ๆ ด้าน โดยเฉพาะอย่างยิ่งการทำความเข้าใจถึงความต้องการของลูกค้า</w:t>
      </w:r>
      <w:r w:rsidR="002D353B" w:rsidRPr="00050EE4">
        <w:rPr>
          <w:rFonts w:ascii="TH SarabunPSK" w:hAnsi="TH SarabunPSK" w:cs="TH SarabunPSK" w:hint="cs"/>
          <w:sz w:val="32"/>
          <w:szCs w:val="32"/>
          <w:cs/>
        </w:rPr>
        <w:t>หรือผู้ใช้บริการ</w:t>
      </w:r>
      <w:r w:rsidR="002D353B" w:rsidRPr="00050EE4">
        <w:rPr>
          <w:rFonts w:ascii="TH SarabunPSK" w:hAnsi="TH SarabunPSK" w:cs="TH SarabunPSK"/>
          <w:sz w:val="32"/>
          <w:szCs w:val="32"/>
          <w:cs/>
        </w:rPr>
        <w:t>ในด้าน</w:t>
      </w:r>
      <w:r w:rsidR="002D353B" w:rsidRPr="00C10452">
        <w:rPr>
          <w:rFonts w:ascii="TH SarabunPSK" w:hAnsi="TH SarabunPSK" w:cs="TH SarabunPSK"/>
          <w:spacing w:val="-2"/>
          <w:sz w:val="32"/>
          <w:szCs w:val="32"/>
          <w:cs/>
        </w:rPr>
        <w:t>ต่าง</w:t>
      </w:r>
      <w:r w:rsidR="00C10452" w:rsidRPr="00C104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2D353B" w:rsidRPr="00C10452">
        <w:rPr>
          <w:rFonts w:ascii="TH SarabunPSK" w:hAnsi="TH SarabunPSK" w:cs="TH SarabunPSK"/>
          <w:spacing w:val="-2"/>
          <w:sz w:val="32"/>
          <w:szCs w:val="32"/>
          <w:cs/>
        </w:rPr>
        <w:t>ๆ เพิ่มขึ้น</w:t>
      </w:r>
      <w:r w:rsidR="002D353B" w:rsidRPr="00050E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353B" w:rsidRPr="00050EE4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</w:t>
      </w:r>
      <w:r w:rsidR="009B56B4" w:rsidRPr="00C10452">
        <w:rPr>
          <w:rFonts w:ascii="TH SarabunPSK" w:hAnsi="TH SarabunPSK" w:cs="TH SarabunPSK"/>
          <w:sz w:val="32"/>
          <w:szCs w:val="32"/>
          <w:cs/>
        </w:rPr>
        <w:t>ข้อมูล</w:t>
      </w:r>
      <w:r w:rsidR="009B56B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B56B4" w:rsidRPr="00C10452">
        <w:rPr>
          <w:rFonts w:ascii="TH SarabunPSK" w:hAnsi="TH SarabunPSK" w:cs="TH SarabunPSK"/>
          <w:sz w:val="32"/>
          <w:szCs w:val="32"/>
          <w:cs/>
        </w:rPr>
        <w:t>มีปริมาณเพิ่มขึ้นอย่างต่อเนื่องแต่ส่วนมากพบว่าข้อมูลที่มีไม่สามารถนำมาใช้ประโยชน์ได้เต็มที่</w:t>
      </w:r>
      <w:r w:rsidR="009B56B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D353B" w:rsidRPr="00050EE4">
        <w:rPr>
          <w:rFonts w:ascii="TH SarabunPSK" w:hAnsi="TH SarabunPSK" w:cs="TH SarabunPSK"/>
          <w:sz w:val="32"/>
          <w:szCs w:val="32"/>
          <w:cs/>
        </w:rPr>
        <w:t>องค์กรส่วนใหญ่อาจยังไม่ได้ให้ความสำคัญกับคุณภาพของข้อมูล (</w:t>
      </w:r>
      <w:r w:rsidR="002D353B" w:rsidRPr="00050EE4">
        <w:rPr>
          <w:rFonts w:ascii="TH SarabunPSK" w:hAnsi="TH SarabunPSK" w:cs="TH SarabunPSK"/>
          <w:sz w:val="32"/>
          <w:szCs w:val="32"/>
        </w:rPr>
        <w:t xml:space="preserve">Data Quality) </w:t>
      </w:r>
      <w:r w:rsidR="002D353B" w:rsidRPr="00050EE4">
        <w:rPr>
          <w:rFonts w:ascii="TH SarabunPSK" w:hAnsi="TH SarabunPSK" w:cs="TH SarabunPSK"/>
          <w:sz w:val="32"/>
          <w:szCs w:val="32"/>
          <w:cs/>
        </w:rPr>
        <w:t>ที่จะนำมาใช้ในทุกมิติ จึงทำให้ไม่อาจใช้ประโยชน์จากข้อมูลที่มีอยู่ได้อย่างสูงสุด</w:t>
      </w:r>
      <w:r w:rsidR="005F7263" w:rsidRPr="00050E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7082D6" w14:textId="62D5D87E" w:rsidR="009847C8" w:rsidRPr="009F19A1" w:rsidRDefault="00C10452" w:rsidP="004977D9">
      <w:pPr>
        <w:autoSpaceDE w:val="0"/>
        <w:autoSpaceDN w:val="0"/>
        <w:adjustRightInd w:val="0"/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50EE4">
        <w:rPr>
          <w:rFonts w:ascii="TH SarabunPSK" w:hAnsi="TH SarabunPSK" w:cs="TH SarabunPSK" w:hint="cs"/>
          <w:sz w:val="32"/>
          <w:szCs w:val="32"/>
          <w:cs/>
        </w:rPr>
        <w:t>จึงเป็นเหตุผล</w:t>
      </w:r>
      <w:r w:rsidR="0017340C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050EE4">
        <w:rPr>
          <w:rFonts w:ascii="TH SarabunPSK" w:hAnsi="TH SarabunPSK" w:cs="TH SarabunPSK" w:hint="cs"/>
          <w:sz w:val="32"/>
          <w:szCs w:val="32"/>
          <w:cs/>
        </w:rPr>
        <w:t>ที่หน่วยงานภาครัฐ</w:t>
      </w:r>
      <w:r w:rsidR="0017340C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050EE4">
        <w:rPr>
          <w:rFonts w:ascii="TH SarabunPSK" w:hAnsi="TH SarabunPSK" w:cs="TH SarabunPSK" w:hint="cs"/>
          <w:sz w:val="32"/>
          <w:szCs w:val="32"/>
          <w:cs/>
        </w:rPr>
        <w:t xml:space="preserve">ตระหนักถึงความสำคัญของการควบคุมและบริหารจัดการคุณภาพข้อมูล </w:t>
      </w:r>
      <w:r w:rsidRPr="00050EE4">
        <w:rPr>
          <w:rFonts w:ascii="TH SarabunPSK" w:hAnsi="TH SarabunPSK" w:cs="TH SarabunPSK"/>
          <w:sz w:val="32"/>
          <w:szCs w:val="32"/>
          <w:cs/>
        </w:rPr>
        <w:t>จัดทำธรรมาภิบาลข้อมูลและบริหารจัดการข้อมูล</w:t>
      </w:r>
      <w:r w:rsidRPr="00050EE4">
        <w:rPr>
          <w:rFonts w:ascii="TH SarabunPSK" w:hAnsi="TH SarabunPSK" w:cs="TH SarabunPSK" w:hint="cs"/>
          <w:sz w:val="32"/>
          <w:szCs w:val="32"/>
          <w:cs/>
        </w:rPr>
        <w:t>อย่างเป็นระบบเพื่อให้ได้ข้อมูลที่มีคุณภาพดียิ่งขึ้น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340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F7263" w:rsidRPr="00050EE4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9847C8" w:rsidRPr="00050EE4">
        <w:rPr>
          <w:rFonts w:ascii="TH SarabunPSK" w:hAnsi="TH SarabunPSK" w:cs="TH SarabunPSK" w:hint="cs"/>
          <w:sz w:val="32"/>
          <w:szCs w:val="32"/>
          <w:cs/>
        </w:rPr>
        <w:t>หน่วยงานภาครัฐได้เริ่ม</w:t>
      </w:r>
      <w:r w:rsidR="009847C8" w:rsidRPr="00050EE4">
        <w:rPr>
          <w:rFonts w:ascii="TH SarabunPSK" w:hAnsi="TH SarabunPSK" w:cs="TH SarabunPSK"/>
          <w:sz w:val="32"/>
          <w:szCs w:val="32"/>
          <w:cs/>
        </w:rPr>
        <w:t>จัดทำ</w:t>
      </w:r>
      <w:r w:rsidR="00FA64F0" w:rsidRPr="00050EE4">
        <w:rPr>
          <w:rFonts w:ascii="TH SarabunPSK" w:hAnsi="TH SarabunPSK" w:cs="TH SarabunPSK" w:hint="cs"/>
          <w:sz w:val="32"/>
          <w:szCs w:val="32"/>
          <w:cs/>
        </w:rPr>
        <w:t>ธรร</w:t>
      </w:r>
      <w:r w:rsidR="00FA64F0" w:rsidRPr="009F19A1">
        <w:rPr>
          <w:rFonts w:ascii="TH SarabunPSK" w:hAnsi="TH SarabunPSK" w:cs="TH SarabunPSK" w:hint="cs"/>
          <w:sz w:val="32"/>
          <w:szCs w:val="32"/>
          <w:cs/>
        </w:rPr>
        <w:t>มาภิบาลข้อมูล</w:t>
      </w:r>
      <w:r w:rsidR="001F2F6C" w:rsidRPr="009F19A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847C8" w:rsidRPr="009F19A1">
        <w:rPr>
          <w:rFonts w:ascii="TH SarabunPSK" w:hAnsi="TH SarabunPSK" w:cs="TH SarabunPSK"/>
          <w:sz w:val="32"/>
          <w:szCs w:val="32"/>
          <w:cs/>
        </w:rPr>
        <w:t>บัญชีข้อมูล</w:t>
      </w:r>
      <w:r w:rsidR="009847C8" w:rsidRPr="009F19A1">
        <w:rPr>
          <w:rFonts w:ascii="TH SarabunPSK" w:hAnsi="TH SarabunPSK" w:cs="TH SarabunPSK"/>
          <w:sz w:val="32"/>
          <w:szCs w:val="32"/>
        </w:rPr>
        <w:t xml:space="preserve"> (Data Catalog)</w:t>
      </w:r>
      <w:r w:rsidR="009847C8" w:rsidRPr="009F19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2F6C" w:rsidRPr="009F19A1">
        <w:rPr>
          <w:rFonts w:ascii="TH SarabunPSK" w:hAnsi="TH SarabunPSK" w:cs="TH SarabunPSK" w:hint="cs"/>
          <w:sz w:val="32"/>
          <w:szCs w:val="32"/>
          <w:cs/>
        </w:rPr>
        <w:t>ทั้งใน</w:t>
      </w:r>
      <w:r w:rsidR="001F2F6C" w:rsidRPr="009F19A1"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="005C74C9" w:rsidRPr="009F19A1">
        <w:rPr>
          <w:rFonts w:ascii="TH SarabunPSK" w:hAnsi="TH SarabunPSK" w:cs="TH SarabunPSK" w:hint="cs"/>
          <w:spacing w:val="-2"/>
          <w:sz w:val="32"/>
          <w:szCs w:val="32"/>
          <w:cs/>
        </w:rPr>
        <w:t>องค์กร</w:t>
      </w:r>
      <w:r w:rsidR="001F2F6C" w:rsidRPr="009F19A1">
        <w:rPr>
          <w:rFonts w:ascii="TH SarabunPSK" w:hAnsi="TH SarabunPSK" w:cs="TH SarabunPSK" w:hint="cs"/>
          <w:spacing w:val="-2"/>
          <w:sz w:val="32"/>
          <w:szCs w:val="32"/>
          <w:cs/>
        </w:rPr>
        <w:t>และระดับประเทศ รวมทั้ง</w:t>
      </w:r>
      <w:r w:rsidR="00FA64F0" w:rsidRPr="009F19A1">
        <w:rPr>
          <w:rFonts w:ascii="TH SarabunPSK" w:hAnsi="TH SarabunPSK" w:cs="TH SarabunPSK"/>
          <w:spacing w:val="-2"/>
          <w:sz w:val="32"/>
          <w:szCs w:val="32"/>
          <w:cs/>
        </w:rPr>
        <w:t>กำหนดนโยบาย</w:t>
      </w:r>
      <w:r w:rsidR="00FA64F0" w:rsidRPr="009F19A1">
        <w:rPr>
          <w:rFonts w:ascii="TH SarabunPSK" w:hAnsi="TH SarabunPSK" w:cs="TH SarabunPSK" w:hint="cs"/>
          <w:spacing w:val="-2"/>
          <w:sz w:val="32"/>
          <w:szCs w:val="32"/>
          <w:cs/>
        </w:rPr>
        <w:t>และแนวปฏิบัติ</w:t>
      </w:r>
      <w:r w:rsidR="00FA64F0" w:rsidRPr="009F19A1">
        <w:rPr>
          <w:rFonts w:ascii="TH SarabunPSK" w:hAnsi="TH SarabunPSK" w:cs="TH SarabunPSK"/>
          <w:spacing w:val="-2"/>
          <w:sz w:val="32"/>
          <w:szCs w:val="32"/>
          <w:cs/>
        </w:rPr>
        <w:t>การบริหารจัดการข้อมูล</w:t>
      </w:r>
      <w:r w:rsidR="00FA64F0" w:rsidRPr="009F19A1">
        <w:rPr>
          <w:rFonts w:ascii="TH SarabunPSK" w:hAnsi="TH SarabunPSK" w:cs="TH SarabunPSK" w:hint="cs"/>
          <w:spacing w:val="-2"/>
          <w:sz w:val="32"/>
          <w:szCs w:val="32"/>
          <w:cs/>
        </w:rPr>
        <w:t>ของหน่วยงาน</w:t>
      </w:r>
      <w:r w:rsidR="00050EE4" w:rsidRPr="009F19A1">
        <w:rPr>
          <w:rFonts w:ascii="TH SarabunPSK" w:hAnsi="TH SarabunPSK" w:cs="TH SarabunPSK" w:hint="cs"/>
          <w:sz w:val="32"/>
          <w:szCs w:val="32"/>
          <w:cs/>
        </w:rPr>
        <w:t>ที่มีความคืบหน้า</w:t>
      </w:r>
      <w:r w:rsidR="0017340C" w:rsidRPr="009F19A1">
        <w:rPr>
          <w:rFonts w:ascii="TH SarabunPSK" w:hAnsi="TH SarabunPSK" w:cs="TH SarabunPSK" w:hint="cs"/>
          <w:sz w:val="32"/>
          <w:szCs w:val="32"/>
          <w:cs/>
        </w:rPr>
        <w:t>ใน</w:t>
      </w:r>
      <w:r w:rsidR="00050EE4" w:rsidRPr="009F19A1">
        <w:rPr>
          <w:rFonts w:ascii="TH SarabunPSK" w:hAnsi="TH SarabunPSK" w:cs="TH SarabunPSK" w:hint="cs"/>
          <w:sz w:val="32"/>
          <w:szCs w:val="32"/>
          <w:cs/>
        </w:rPr>
        <w:t>ระดับหนึ่ง</w:t>
      </w:r>
      <w:r w:rsidR="00FA64F0" w:rsidRPr="009F19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4F0" w:rsidRPr="009F19A1">
        <w:rPr>
          <w:rFonts w:ascii="TH SarabunPSK" w:hAnsi="TH SarabunPSK" w:cs="TH SarabunPSK"/>
          <w:sz w:val="32"/>
          <w:szCs w:val="32"/>
          <w:cs/>
        </w:rPr>
        <w:t xml:space="preserve">อันจะนำไปสู่การบริหารจัดการข้อมูลภาครัฐอย่างเป็นระบบ รวมทั้งสนับสนุนการจัดทำบัญชีข้อมูลหน่วยงานให้ได้มาตรฐานและเป็นไปในทิศทางเดียวกัน สอดคล้องตามกรอบธรรมาภิบาลข้อมูลภาครัฐ </w:t>
      </w:r>
      <w:r w:rsidR="00FA64F0" w:rsidRPr="009F19A1">
        <w:rPr>
          <w:rFonts w:ascii="TH SarabunPSK" w:hAnsi="TH SarabunPSK" w:cs="TH SarabunPSK" w:hint="cs"/>
          <w:sz w:val="32"/>
          <w:szCs w:val="32"/>
          <w:cs/>
        </w:rPr>
        <w:t>จึงจำเป็นต้อง</w:t>
      </w:r>
      <w:r w:rsidR="001F2F6C" w:rsidRPr="009F19A1">
        <w:rPr>
          <w:rFonts w:ascii="TH SarabunPSK" w:hAnsi="TH SarabunPSK" w:cs="TH SarabunPSK"/>
          <w:sz w:val="32"/>
          <w:szCs w:val="32"/>
          <w:cs/>
        </w:rPr>
        <w:t>มีการวัดผลการบริหารจัดการข้อมูลเพื่อให้หน่วยงานของรัฐมีข้อมูลที่มีคุณภาพ</w:t>
      </w:r>
      <w:r w:rsidR="004977D9" w:rsidRPr="009F19A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A7038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4977D9" w:rsidRPr="009F19A1">
        <w:rPr>
          <w:rFonts w:ascii="TH SarabunPSK" w:hAnsi="TH SarabunPSK" w:cs="TH SarabunPSK" w:hint="cs"/>
          <w:spacing w:val="-2"/>
          <w:sz w:val="32"/>
          <w:szCs w:val="32"/>
          <w:cs/>
        </w:rPr>
        <w:t>ซึ่งจะส่งผลต่อเนื่อง</w:t>
      </w:r>
      <w:r w:rsidR="001F2F6C" w:rsidRPr="009F19A1">
        <w:rPr>
          <w:rFonts w:ascii="TH SarabunPSK" w:hAnsi="TH SarabunPSK" w:cs="TH SarabunPSK"/>
          <w:spacing w:val="-2"/>
          <w:sz w:val="32"/>
          <w:szCs w:val="32"/>
          <w:cs/>
        </w:rPr>
        <w:t>ไปยังการนํา</w:t>
      </w:r>
      <w:r w:rsidR="004977D9" w:rsidRPr="009F19A1">
        <w:rPr>
          <w:rFonts w:ascii="TH SarabunPSK" w:hAnsi="TH SarabunPSK" w:cs="TH SarabunPSK" w:hint="cs"/>
          <w:spacing w:val="-2"/>
          <w:sz w:val="32"/>
          <w:szCs w:val="32"/>
          <w:cs/>
        </w:rPr>
        <w:t>ข้อมูลไปใช้และส่งผลต่อความเชื่อมั่นของผู้ใช้ข้อมูลในทุกภาคส่วนต่อเนื่องกันไป</w:t>
      </w:r>
      <w:r w:rsidR="001F2F6C" w:rsidRPr="009F19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12790D" w14:textId="711A1898" w:rsidR="00A215A2" w:rsidRDefault="00980E4E" w:rsidP="004977D9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B445A4" w:rsidRPr="001F2F6C">
        <w:rPr>
          <w:rFonts w:ascii="TH SarabunPSK" w:hAnsi="TH SarabunPSK" w:cs="TH SarabunPSK"/>
          <w:sz w:val="32"/>
          <w:szCs w:val="32"/>
          <w:cs/>
        </w:rPr>
        <w:t>สำนักงานพัฒนารัฐบาลดิจิทัล (องค์การมหาชน)</w:t>
      </w:r>
      <w:r w:rsidR="00B44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A46">
        <w:rPr>
          <w:rFonts w:ascii="TH SarabunPSK" w:hAnsi="TH SarabunPSK" w:cs="TH SarabunPSK" w:hint="cs"/>
          <w:sz w:val="32"/>
          <w:szCs w:val="32"/>
          <w:cs/>
        </w:rPr>
        <w:t>หรือ สพร. ในฐานะ</w:t>
      </w:r>
      <w:r w:rsidR="00050EE4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050EE4" w:rsidRPr="005F1C28">
        <w:rPr>
          <w:rFonts w:ascii="TH SarabunPSK" w:hAnsi="TH SarabunPSK" w:cs="TH SarabunPSK"/>
          <w:sz w:val="32"/>
          <w:szCs w:val="32"/>
          <w:cs/>
        </w:rPr>
        <w:t xml:space="preserve">อำนวยการและสนับสนุนการปฏิบัติงานตามที่คณะกรรมการพัฒนารัฐบาลดิจิทัลมอบหมาย </w:t>
      </w:r>
      <w:r w:rsidR="00B445A4">
        <w:rPr>
          <w:rFonts w:ascii="TH SarabunPSK" w:hAnsi="TH SarabunPSK" w:cs="TH SarabunPSK" w:hint="cs"/>
          <w:sz w:val="32"/>
          <w:szCs w:val="32"/>
          <w:cs/>
        </w:rPr>
        <w:t xml:space="preserve">จึงจัดทำ </w:t>
      </w:r>
      <w:r w:rsidR="00B445A4" w:rsidRPr="00A215A2">
        <w:rPr>
          <w:rFonts w:ascii="TH SarabunPSK" w:hAnsi="TH SarabunPSK" w:cs="TH SarabunPSK"/>
          <w:sz w:val="32"/>
          <w:szCs w:val="32"/>
          <w:cs/>
        </w:rPr>
        <w:t xml:space="preserve">(ร่าง) </w:t>
      </w:r>
      <w:r w:rsidR="001D3814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B445A4">
        <w:rPr>
          <w:rFonts w:ascii="TH SarabunPSK" w:hAnsi="TH SarabunPSK" w:cs="TH SarabunPSK" w:hint="cs"/>
          <w:sz w:val="32"/>
          <w:szCs w:val="32"/>
          <w:cs/>
        </w:rPr>
        <w:t>เกณฑ์การประเมินคุณภาพข้อมูล (</w:t>
      </w:r>
      <w:r w:rsidR="00B445A4" w:rsidRPr="000D279C">
        <w:rPr>
          <w:rFonts w:ascii="TH SarabunPSK" w:hAnsi="TH SarabunPSK" w:cs="TH SarabunPSK"/>
          <w:sz w:val="32"/>
          <w:szCs w:val="32"/>
        </w:rPr>
        <w:t>Data Quality Assessment</w:t>
      </w:r>
      <w:r w:rsidR="001D3814">
        <w:rPr>
          <w:rFonts w:ascii="TH SarabunPSK" w:hAnsi="TH SarabunPSK" w:cs="TH SarabunPSK"/>
          <w:sz w:val="32"/>
          <w:szCs w:val="32"/>
        </w:rPr>
        <w:t>:</w:t>
      </w:r>
      <w:r w:rsidR="001D3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5A4">
        <w:rPr>
          <w:rFonts w:ascii="TH SarabunPSK" w:hAnsi="TH SarabunPSK" w:cs="TH SarabunPSK"/>
          <w:sz w:val="32"/>
          <w:szCs w:val="32"/>
        </w:rPr>
        <w:t>DQA)</w:t>
      </w:r>
      <w:r w:rsidR="00B44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F43" w:rsidRPr="00925927">
        <w:rPr>
          <w:rFonts w:ascii="TH SarabunPSK" w:hAnsi="TH SarabunPSK" w:cs="TH SarabunPSK"/>
          <w:sz w:val="32"/>
          <w:szCs w:val="32"/>
          <w:cs/>
        </w:rPr>
        <w:t>เพื่อให้หน่วยงานภาครัฐ</w:t>
      </w:r>
      <w:r w:rsidR="00A215A2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="0044777B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A215A2">
        <w:rPr>
          <w:rFonts w:ascii="TH SarabunPSK" w:hAnsi="TH SarabunPSK" w:cs="TH SarabunPSK" w:hint="cs"/>
          <w:sz w:val="32"/>
          <w:szCs w:val="32"/>
          <w:cs/>
        </w:rPr>
        <w:t>การประเมินคุณภาพข้อมูล</w:t>
      </w:r>
      <w:r w:rsidR="00B445A4">
        <w:rPr>
          <w:rFonts w:ascii="TH SarabunPSK" w:hAnsi="TH SarabunPSK" w:cs="TH SarabunPSK" w:hint="cs"/>
          <w:sz w:val="32"/>
          <w:szCs w:val="32"/>
          <w:cs/>
        </w:rPr>
        <w:t>ที่ถูกต้องตรงกัน</w:t>
      </w:r>
      <w:r w:rsidR="00A215A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E4F43" w:rsidRPr="00925927">
        <w:rPr>
          <w:rFonts w:ascii="TH SarabunPSK" w:hAnsi="TH SarabunPSK" w:cs="TH SarabunPSK"/>
          <w:sz w:val="32"/>
          <w:szCs w:val="32"/>
          <w:cs/>
        </w:rPr>
        <w:t>มี</w:t>
      </w:r>
      <w:r w:rsidR="00BB4A46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7E4F43" w:rsidRPr="00925927">
        <w:rPr>
          <w:rFonts w:ascii="TH SarabunPSK" w:hAnsi="TH SarabunPSK" w:cs="TH SarabunPSK"/>
          <w:sz w:val="32"/>
          <w:szCs w:val="32"/>
          <w:cs/>
        </w:rPr>
        <w:t>เ</w:t>
      </w:r>
      <w:r w:rsidR="00A215A2">
        <w:rPr>
          <w:rFonts w:ascii="TH SarabunPSK" w:hAnsi="TH SarabunPSK" w:cs="TH SarabunPSK" w:hint="cs"/>
          <w:sz w:val="32"/>
          <w:szCs w:val="32"/>
          <w:cs/>
        </w:rPr>
        <w:t>ครื่องมือ</w:t>
      </w:r>
      <w:r w:rsidR="0044777B">
        <w:rPr>
          <w:rFonts w:ascii="TH SarabunPSK" w:hAnsi="TH SarabunPSK" w:cs="TH SarabunPSK" w:hint="cs"/>
          <w:sz w:val="32"/>
          <w:szCs w:val="32"/>
          <w:cs/>
        </w:rPr>
        <w:t>ใน</w:t>
      </w:r>
      <w:r w:rsidR="00A215A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E4F43" w:rsidRPr="00925927">
        <w:rPr>
          <w:rFonts w:ascii="TH SarabunPSK" w:hAnsi="TH SarabunPSK" w:cs="TH SarabunPSK"/>
          <w:sz w:val="32"/>
          <w:szCs w:val="32"/>
          <w:cs/>
        </w:rPr>
        <w:t xml:space="preserve">ประเมินคุณภาพข้อมูลเบื้องต้น </w:t>
      </w:r>
      <w:r w:rsidR="001D3814">
        <w:rPr>
          <w:rFonts w:ascii="TH SarabunPSK" w:hAnsi="TH SarabunPSK" w:cs="TH SarabunPSK"/>
          <w:sz w:val="32"/>
          <w:szCs w:val="32"/>
          <w:cs/>
        </w:rPr>
        <w:br/>
      </w:r>
      <w:r w:rsidR="00533DF4" w:rsidRPr="00533DF4">
        <w:rPr>
          <w:rFonts w:ascii="TH SarabunPSK" w:hAnsi="TH SarabunPSK" w:cs="TH SarabunPSK"/>
          <w:sz w:val="32"/>
          <w:szCs w:val="32"/>
          <w:cs/>
        </w:rPr>
        <w:t>ซึ่งจะช่วยให้หน่วยงาน</w:t>
      </w:r>
      <w:r w:rsidR="00936E12">
        <w:rPr>
          <w:rFonts w:ascii="TH SarabunPSK" w:hAnsi="TH SarabunPSK" w:cs="TH SarabunPSK" w:hint="cs"/>
          <w:sz w:val="32"/>
          <w:szCs w:val="32"/>
          <w:cs/>
        </w:rPr>
        <w:t>ภาครัฐสามารถตรวจสอบ</w:t>
      </w:r>
      <w:r w:rsidR="00B445A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36E12">
        <w:rPr>
          <w:rFonts w:ascii="TH SarabunPSK" w:hAnsi="TH SarabunPSK" w:cs="TH SarabunPSK" w:hint="cs"/>
          <w:sz w:val="32"/>
          <w:szCs w:val="32"/>
          <w:cs/>
        </w:rPr>
        <w:t>ควบคุม</w:t>
      </w:r>
      <w:r w:rsidR="00B445A4">
        <w:rPr>
          <w:rFonts w:ascii="TH SarabunPSK" w:hAnsi="TH SarabunPSK" w:cs="TH SarabunPSK" w:hint="cs"/>
          <w:sz w:val="32"/>
          <w:szCs w:val="32"/>
          <w:cs/>
        </w:rPr>
        <w:t>การบริหารจัดการ</w:t>
      </w:r>
      <w:r w:rsidR="00B445A4" w:rsidRPr="00AA0955">
        <w:rPr>
          <w:rFonts w:ascii="TH SarabunPSK" w:hAnsi="TH SarabunPSK" w:cs="TH SarabunPSK"/>
          <w:sz w:val="32"/>
          <w:szCs w:val="32"/>
          <w:cs/>
        </w:rPr>
        <w:t>ข้อมู</w:t>
      </w:r>
      <w:r w:rsidR="00B445A4">
        <w:rPr>
          <w:rFonts w:ascii="TH SarabunPSK" w:hAnsi="TH SarabunPSK" w:cs="TH SarabunPSK" w:hint="cs"/>
          <w:sz w:val="32"/>
          <w:szCs w:val="32"/>
          <w:cs/>
        </w:rPr>
        <w:t>ลเพื่อให้ได้ข้อมูลที่มี</w:t>
      </w:r>
      <w:r w:rsidR="00B445A4" w:rsidRPr="00AA0955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 w:rsidR="0044777B" w:rsidRPr="0044777B">
        <w:rPr>
          <w:rFonts w:ascii="TH SarabunPSK" w:hAnsi="TH SarabunPSK" w:cs="TH SarabunPSK"/>
          <w:sz w:val="32"/>
          <w:szCs w:val="32"/>
          <w:cs/>
        </w:rPr>
        <w:t xml:space="preserve">น่าเชื่อถือ </w:t>
      </w:r>
      <w:r w:rsidR="00075A3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B4A46">
        <w:rPr>
          <w:rFonts w:ascii="TH SarabunPSK" w:hAnsi="TH SarabunPSK" w:cs="TH SarabunPSK" w:hint="cs"/>
          <w:sz w:val="32"/>
          <w:szCs w:val="32"/>
          <w:cs/>
        </w:rPr>
        <w:t xml:space="preserve">สามารถนำข้อมูลไปใช้ประโยชน์ได้ </w:t>
      </w:r>
      <w:r w:rsidR="00075A31">
        <w:rPr>
          <w:rFonts w:ascii="TH SarabunPSK" w:hAnsi="TH SarabunPSK" w:cs="TH SarabunPSK" w:hint="cs"/>
          <w:sz w:val="32"/>
          <w:szCs w:val="32"/>
          <w:cs/>
        </w:rPr>
        <w:t>อันจะ</w:t>
      </w:r>
      <w:r w:rsidR="00BB4A46" w:rsidRPr="00D3755E">
        <w:rPr>
          <w:rFonts w:ascii="TH SarabunPSK" w:hAnsi="TH SarabunPSK" w:cs="TH SarabunPSK"/>
          <w:sz w:val="32"/>
          <w:szCs w:val="32"/>
          <w:cs/>
        </w:rPr>
        <w:t>นำไปสู่การเปิดเผยข้อมูลอันเป็นประโยชน์ต่อการให้บริการประชาชน</w:t>
      </w:r>
      <w:r w:rsidR="00BB4A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E88290" w14:textId="7790A632" w:rsidR="0083619E" w:rsidRDefault="0083619E" w:rsidP="00AA0955">
      <w:pPr>
        <w:pStyle w:val="Heading2"/>
        <w:numPr>
          <w:ilvl w:val="1"/>
          <w:numId w:val="22"/>
        </w:numPr>
        <w:spacing w:before="120" w:line="240" w:lineRule="auto"/>
        <w:ind w:left="426" w:hanging="426"/>
        <w:rPr>
          <w:rFonts w:ascii="TH SarabunPSK" w:hAnsi="TH SarabunPSK" w:cs="TH SarabunPSK"/>
          <w:b/>
          <w:bCs/>
          <w:sz w:val="36"/>
          <w:szCs w:val="36"/>
        </w:rPr>
      </w:pPr>
      <w:bookmarkStart w:id="8" w:name="_Hlk81232013"/>
      <w:bookmarkStart w:id="9" w:name="_Toc85185509"/>
      <w:r w:rsidRPr="004977D9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bookmarkEnd w:id="8"/>
      <w:bookmarkEnd w:id="9"/>
    </w:p>
    <w:p w14:paraId="05C9045A" w14:textId="55336F16" w:rsidR="000D279C" w:rsidRDefault="00AA0955" w:rsidP="00605855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A0955">
        <w:rPr>
          <w:rFonts w:ascii="TH SarabunPSK" w:hAnsi="TH SarabunPSK" w:cs="TH SarabunPSK"/>
          <w:sz w:val="32"/>
          <w:szCs w:val="32"/>
          <w:cs/>
        </w:rPr>
        <w:t xml:space="preserve">จัดทำ (ร่าง) </w:t>
      </w:r>
      <w:r w:rsidR="001D3814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AA0955">
        <w:rPr>
          <w:rFonts w:ascii="TH SarabunPSK" w:hAnsi="TH SarabunPSK" w:cs="TH SarabunPSK"/>
          <w:sz w:val="32"/>
          <w:szCs w:val="32"/>
          <w:cs/>
        </w:rPr>
        <w:t>เกณฑ์การประเมินคุณภาพข้อมูล</w:t>
      </w:r>
      <w:r w:rsidR="007F19D8">
        <w:rPr>
          <w:rFonts w:ascii="TH SarabunPSK" w:hAnsi="TH SarabunPSK" w:cs="TH SarabunPSK" w:hint="cs"/>
          <w:sz w:val="32"/>
          <w:szCs w:val="32"/>
          <w:cs/>
        </w:rPr>
        <w:t>สำหรับหน่วยงานภาครัฐ</w:t>
      </w:r>
      <w:r w:rsidR="00B42759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4B5DE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A0955">
        <w:rPr>
          <w:rFonts w:ascii="TH SarabunPSK" w:hAnsi="TH SarabunPSK" w:cs="TH SarabunPSK"/>
          <w:sz w:val="32"/>
          <w:szCs w:val="32"/>
          <w:cs/>
        </w:rPr>
        <w:t>กรอบ</w:t>
      </w:r>
      <w:r w:rsidR="00B42759" w:rsidRPr="00AA0955">
        <w:rPr>
          <w:rFonts w:ascii="TH SarabunPSK" w:hAnsi="TH SarabunPSK" w:cs="TH SarabunPSK"/>
          <w:sz w:val="32"/>
          <w:szCs w:val="32"/>
          <w:cs/>
        </w:rPr>
        <w:t>และเครื่องมือ</w:t>
      </w:r>
      <w:r w:rsidR="00B42759">
        <w:rPr>
          <w:rFonts w:ascii="TH SarabunPSK" w:hAnsi="TH SarabunPSK" w:cs="TH SarabunPSK" w:hint="cs"/>
          <w:sz w:val="32"/>
          <w:szCs w:val="32"/>
          <w:cs/>
        </w:rPr>
        <w:t>ใน</w:t>
      </w:r>
      <w:r w:rsidR="00B42759" w:rsidRPr="00AA0955">
        <w:rPr>
          <w:rFonts w:ascii="TH SarabunPSK" w:hAnsi="TH SarabunPSK" w:cs="TH SarabunPSK"/>
          <w:sz w:val="32"/>
          <w:szCs w:val="32"/>
          <w:cs/>
        </w:rPr>
        <w:t>การประเมินคุณภาพข้อมูล</w:t>
      </w:r>
      <w:r w:rsidR="00B42759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4B5DE2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AA0955">
        <w:rPr>
          <w:rFonts w:ascii="TH SarabunPSK" w:hAnsi="TH SarabunPSK" w:cs="TH SarabunPSK"/>
          <w:sz w:val="32"/>
          <w:szCs w:val="32"/>
          <w:cs/>
        </w:rPr>
        <w:t>ให้หน่วยงานภาครัฐ</w:t>
      </w:r>
      <w:r w:rsidR="00684F9C">
        <w:rPr>
          <w:rFonts w:ascii="TH SarabunPSK" w:hAnsi="TH SarabunPSK" w:cs="TH SarabunPSK" w:hint="cs"/>
          <w:sz w:val="32"/>
          <w:szCs w:val="32"/>
          <w:cs/>
        </w:rPr>
        <w:t>ใช้ในการ</w:t>
      </w:r>
      <w:r w:rsidRPr="00AA0955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B445A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A0955">
        <w:rPr>
          <w:rFonts w:ascii="TH SarabunPSK" w:hAnsi="TH SarabunPSK" w:cs="TH SarabunPSK"/>
          <w:sz w:val="32"/>
          <w:szCs w:val="32"/>
          <w:cs/>
        </w:rPr>
        <w:t>ควบคุม</w:t>
      </w:r>
      <w:r w:rsidR="00B445A4">
        <w:rPr>
          <w:rFonts w:ascii="TH SarabunPSK" w:hAnsi="TH SarabunPSK" w:cs="TH SarabunPSK" w:hint="cs"/>
          <w:sz w:val="32"/>
          <w:szCs w:val="32"/>
          <w:cs/>
        </w:rPr>
        <w:t>การบริหารจัดการ</w:t>
      </w:r>
      <w:r w:rsidRPr="00AA0955">
        <w:rPr>
          <w:rFonts w:ascii="TH SarabunPSK" w:hAnsi="TH SarabunPSK" w:cs="TH SarabunPSK"/>
          <w:sz w:val="32"/>
          <w:szCs w:val="32"/>
          <w:cs/>
        </w:rPr>
        <w:t>ข้อมู</w:t>
      </w:r>
      <w:r w:rsidR="00B445A4">
        <w:rPr>
          <w:rFonts w:ascii="TH SarabunPSK" w:hAnsi="TH SarabunPSK" w:cs="TH SarabunPSK" w:hint="cs"/>
          <w:sz w:val="32"/>
          <w:szCs w:val="32"/>
          <w:cs/>
        </w:rPr>
        <w:t>ลเพื่อให้ได้ข้อมูลที่มี</w:t>
      </w:r>
      <w:r w:rsidRPr="00AA0955">
        <w:rPr>
          <w:rFonts w:ascii="TH SarabunPSK" w:hAnsi="TH SarabunPSK" w:cs="TH SarabunPSK"/>
          <w:sz w:val="32"/>
          <w:szCs w:val="32"/>
          <w:cs/>
        </w:rPr>
        <w:t>คุณภาพ น่าเชื่อถือ สามารถนำไปใช้ประกอบการวิเคราะห์และตัดสินใจ</w:t>
      </w:r>
      <w:r w:rsidRPr="001D3814">
        <w:rPr>
          <w:rFonts w:ascii="TH SarabunPSK" w:hAnsi="TH SarabunPSK" w:cs="TH SarabunPSK"/>
          <w:spacing w:val="-4"/>
          <w:sz w:val="32"/>
          <w:szCs w:val="32"/>
          <w:cs/>
        </w:rPr>
        <w:t>ในเชิงนโยบายและการดำเนินงานได้อย่างถูกต้องเหมาะสม รวมทั้งสามารถนำไปใช้ประโยชน์เพื่อเพิ่มประสิทธิภาพในการทำงาน เพิ่มคุณค่าในการให้บริการภาครัฐ และต่อยอดการพัฒนาของประเทศในมิติต่าง ๆ ได้</w:t>
      </w:r>
      <w:r w:rsidRPr="00AA0955">
        <w:rPr>
          <w:rFonts w:ascii="TH SarabunPSK" w:hAnsi="TH SarabunPSK" w:cs="TH SarabunPSK"/>
          <w:sz w:val="32"/>
          <w:szCs w:val="32"/>
          <w:cs/>
        </w:rPr>
        <w:t xml:space="preserve"> ตลอดจนสร้างความเชื่อมั่นให้กับผู้ใช้ข้อมูลภาครัฐ</w:t>
      </w:r>
    </w:p>
    <w:p w14:paraId="318C2085" w14:textId="5E155692" w:rsidR="000D279C" w:rsidRPr="00AA0955" w:rsidRDefault="00AA0955" w:rsidP="00887C06">
      <w:pPr>
        <w:pStyle w:val="Heading2"/>
        <w:numPr>
          <w:ilvl w:val="1"/>
          <w:numId w:val="22"/>
        </w:numPr>
        <w:spacing w:before="120" w:line="240" w:lineRule="auto"/>
        <w:ind w:left="425" w:hanging="425"/>
        <w:rPr>
          <w:rFonts w:ascii="TH SarabunPSK" w:hAnsi="TH SarabunPSK" w:cs="TH SarabunPSK"/>
          <w:b/>
          <w:bCs/>
          <w:sz w:val="36"/>
          <w:szCs w:val="36"/>
        </w:rPr>
      </w:pPr>
      <w:bookmarkStart w:id="10" w:name="_Toc85185510"/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ขอบข่าย</w:t>
      </w:r>
      <w:bookmarkEnd w:id="10"/>
    </w:p>
    <w:p w14:paraId="6FA05CB2" w14:textId="6BD95463" w:rsidR="003A6EAC" w:rsidRPr="003F1BAD" w:rsidRDefault="00AA0955" w:rsidP="003F1BAD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A0955">
        <w:rPr>
          <w:rFonts w:ascii="TH SarabunPSK" w:hAnsi="TH SarabunPSK" w:cs="TH SarabunPSK"/>
          <w:sz w:val="32"/>
          <w:szCs w:val="32"/>
          <w:cs/>
        </w:rPr>
        <w:t xml:space="preserve">(ร่าง) </w:t>
      </w:r>
      <w:r w:rsidR="001D3814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AA0955">
        <w:rPr>
          <w:rFonts w:ascii="TH SarabunPSK" w:hAnsi="TH SarabunPSK" w:cs="TH SarabunPSK"/>
          <w:sz w:val="32"/>
          <w:szCs w:val="32"/>
          <w:cs/>
        </w:rPr>
        <w:t>เกณฑ์การประเมินคุณภาพข้อมูล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ที่จัดทำขึ้น</w:t>
      </w:r>
      <w:r w:rsidR="00464412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464412" w:rsidRPr="00AA0955">
        <w:rPr>
          <w:rFonts w:ascii="TH SarabunPSK" w:hAnsi="TH SarabunPSK" w:cs="TH SarabunPSK"/>
          <w:sz w:val="32"/>
          <w:szCs w:val="32"/>
          <w:cs/>
        </w:rPr>
        <w:t>ครอบคลุมกรอบการประเมินคุณภาพข้อมูล (</w:t>
      </w:r>
      <w:r w:rsidR="00464412" w:rsidRPr="00AA0955">
        <w:rPr>
          <w:rFonts w:ascii="TH SarabunPSK" w:hAnsi="TH SarabunPSK" w:cs="TH SarabunPSK"/>
          <w:sz w:val="32"/>
          <w:szCs w:val="32"/>
        </w:rPr>
        <w:t xml:space="preserve">DQA Framework: DQAF) </w:t>
      </w:r>
      <w:r w:rsidR="00464412" w:rsidRPr="00AA0955">
        <w:rPr>
          <w:rFonts w:ascii="TH SarabunPSK" w:hAnsi="TH SarabunPSK" w:cs="TH SarabunPSK"/>
          <w:sz w:val="32"/>
          <w:szCs w:val="32"/>
          <w:cs/>
        </w:rPr>
        <w:t>สำหรับ</w:t>
      </w:r>
      <w:r w:rsidR="00464412" w:rsidRPr="009F19A1">
        <w:rPr>
          <w:rFonts w:ascii="TH SarabunPSK" w:hAnsi="TH SarabunPSK" w:cs="TH SarabunPSK"/>
          <w:sz w:val="32"/>
          <w:szCs w:val="32"/>
          <w:cs/>
        </w:rPr>
        <w:t xml:space="preserve">หน่วยงานภาครัฐ </w:t>
      </w:r>
      <w:r w:rsidR="00B26E93" w:rsidRPr="009F19A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เป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นการตรวจสอบ</w:t>
      </w:r>
      <w:r w:rsidR="00B26E93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คุณภาพข้อมูล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เบ</w:t>
      </w:r>
      <w:r w:rsidR="004977D9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ื้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อง</w:t>
      </w:r>
      <w:r w:rsidR="004977D9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ต้น</w:t>
      </w:r>
      <w:r w:rsidR="00B26E93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64412" w:rsidRPr="009F19A1">
        <w:rPr>
          <w:rFonts w:ascii="TH SarabunPSK" w:hAnsi="TH SarabunPSK" w:cs="TH SarabunPSK"/>
          <w:sz w:val="32"/>
          <w:szCs w:val="32"/>
          <w:cs/>
        </w:rPr>
        <w:t>และเครื่องมือสำหรับการประเมินคุณภาพข้อมูล ซึ่งแบ่งออกเป็น แบบตรวจประเมินคุณภาพ (</w:t>
      </w:r>
      <w:r w:rsidR="00464412" w:rsidRPr="009F19A1">
        <w:rPr>
          <w:rFonts w:ascii="TH SarabunPSK" w:hAnsi="TH SarabunPSK" w:cs="TH SarabunPSK"/>
          <w:sz w:val="32"/>
          <w:szCs w:val="32"/>
        </w:rPr>
        <w:t xml:space="preserve">DQA Checklist) </w:t>
      </w:r>
      <w:r w:rsidR="00464412" w:rsidRPr="00AA0955">
        <w:rPr>
          <w:rFonts w:ascii="TH SarabunPSK" w:hAnsi="TH SarabunPSK" w:cs="TH SarabunPSK"/>
          <w:sz w:val="32"/>
          <w:szCs w:val="32"/>
          <w:cs/>
        </w:rPr>
        <w:t>เพื่อตรวจสอบกระบวนการเตรียมข้อมูลที่มีคุณภาพ และ แบบประเมินคุณภาพข้อมูล</w:t>
      </w:r>
      <w:r w:rsidR="00B26E93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="00464412" w:rsidRPr="00AA095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64412" w:rsidRPr="00AA0955">
        <w:rPr>
          <w:rFonts w:ascii="TH SarabunPSK" w:hAnsi="TH SarabunPSK" w:cs="TH SarabunPSK"/>
          <w:sz w:val="32"/>
          <w:szCs w:val="32"/>
        </w:rPr>
        <w:t xml:space="preserve">DQA Self-Assessment) </w:t>
      </w:r>
      <w:r w:rsidR="00464412" w:rsidRPr="00AA0955">
        <w:rPr>
          <w:rFonts w:ascii="TH SarabunPSK" w:hAnsi="TH SarabunPSK" w:cs="TH SarabunPSK"/>
          <w:sz w:val="32"/>
          <w:szCs w:val="32"/>
          <w:cs/>
        </w:rPr>
        <w:t>เพื่อวัดผลลัพธ์ข้อมูล (</w:t>
      </w:r>
      <w:r w:rsidR="00464412" w:rsidRPr="00AA0955">
        <w:rPr>
          <w:rFonts w:ascii="TH SarabunPSK" w:hAnsi="TH SarabunPSK" w:cs="TH SarabunPSK"/>
          <w:sz w:val="32"/>
          <w:szCs w:val="32"/>
        </w:rPr>
        <w:t xml:space="preserve">Data Output) </w:t>
      </w:r>
      <w:r w:rsidR="00464412" w:rsidRPr="00AA0955">
        <w:rPr>
          <w:rFonts w:ascii="TH SarabunPSK" w:hAnsi="TH SarabunPSK" w:cs="TH SarabunPSK"/>
          <w:sz w:val="32"/>
          <w:szCs w:val="32"/>
          <w:cs/>
        </w:rPr>
        <w:t>ตามมิติคุณภาพข้อมูล รวมทั้งแบบตรวจ</w:t>
      </w:r>
      <w:r w:rsidR="001D3814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464412" w:rsidRPr="00AA0955">
        <w:rPr>
          <w:rFonts w:ascii="TH SarabunPSK" w:hAnsi="TH SarabunPSK" w:cs="TH SarabunPSK"/>
          <w:sz w:val="32"/>
          <w:szCs w:val="32"/>
          <w:cs/>
        </w:rPr>
        <w:t>การ</w:t>
      </w:r>
      <w:r w:rsidR="00464412" w:rsidRPr="001D3814">
        <w:rPr>
          <w:rFonts w:ascii="TH SarabunPSK" w:hAnsi="TH SarabunPSK" w:cs="TH SarabunPSK"/>
          <w:spacing w:val="-4"/>
          <w:sz w:val="32"/>
          <w:szCs w:val="32"/>
          <w:cs/>
        </w:rPr>
        <w:t>ควบคุมและติดตามให้ข้อมูลมีคุณภาพ (</w:t>
      </w:r>
      <w:r w:rsidR="00464412" w:rsidRPr="001D3814">
        <w:rPr>
          <w:rFonts w:ascii="TH SarabunPSK" w:hAnsi="TH SarabunPSK" w:cs="TH SarabunPSK"/>
          <w:spacing w:val="-4"/>
          <w:sz w:val="32"/>
          <w:szCs w:val="32"/>
        </w:rPr>
        <w:t xml:space="preserve">Data Quality Monitoring and Control Checklist) </w:t>
      </w:r>
      <w:r w:rsidR="00464412" w:rsidRPr="001D3814">
        <w:rPr>
          <w:rFonts w:ascii="TH SarabunPSK" w:hAnsi="TH SarabunPSK" w:cs="TH SarabunPSK"/>
          <w:spacing w:val="-4"/>
          <w:sz w:val="32"/>
          <w:szCs w:val="32"/>
          <w:cs/>
        </w:rPr>
        <w:t>ตามกระบวนการ</w:t>
      </w:r>
      <w:r w:rsidR="001D3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412" w:rsidRPr="00AA0955">
        <w:rPr>
          <w:rFonts w:ascii="TH SarabunPSK" w:hAnsi="TH SarabunPSK" w:cs="TH SarabunPSK"/>
          <w:sz w:val="32"/>
          <w:szCs w:val="32"/>
          <w:cs/>
        </w:rPr>
        <w:t>จัดทำธรรมาภิบาลข้อมูลภาครัฐ</w:t>
      </w:r>
      <w:r w:rsidRPr="00AA09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4412">
        <w:rPr>
          <w:rFonts w:ascii="TH SarabunPSK" w:hAnsi="TH SarabunPSK" w:cs="TH SarabunPSK" w:hint="cs"/>
          <w:sz w:val="32"/>
          <w:szCs w:val="32"/>
          <w:cs/>
        </w:rPr>
        <w:t>โดยเริ่มการประเมินคุณภาพข้อมูลในประเภท</w:t>
      </w:r>
      <w:r w:rsidR="00CE7AA3" w:rsidRPr="00CD3B42">
        <w:rPr>
          <w:rFonts w:ascii="TH SarabunPSK" w:hAnsi="TH SarabunPSK" w:cs="TH SarabunPSK"/>
          <w:sz w:val="32"/>
          <w:szCs w:val="32"/>
          <w:cs/>
        </w:rPr>
        <w:t>ข้อมูลระเบียน (</w:t>
      </w:r>
      <w:r w:rsidR="00CE7AA3" w:rsidRPr="00CD3B42">
        <w:rPr>
          <w:rFonts w:ascii="TH SarabunPSK" w:hAnsi="TH SarabunPSK" w:cs="TH SarabunPSK"/>
          <w:sz w:val="32"/>
          <w:szCs w:val="32"/>
        </w:rPr>
        <w:t xml:space="preserve">Record) </w:t>
      </w:r>
      <w:r w:rsidR="001D3814">
        <w:rPr>
          <w:rFonts w:ascii="TH SarabunPSK" w:hAnsi="TH SarabunPSK" w:cs="TH SarabunPSK"/>
          <w:sz w:val="32"/>
          <w:szCs w:val="32"/>
        </w:rPr>
        <w:br/>
      </w:r>
      <w:r w:rsidR="00CE7AA3" w:rsidRPr="00CD3B42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="00CE7AA3" w:rsidRPr="00CD3B42">
        <w:rPr>
          <w:rFonts w:ascii="TH SarabunPSK" w:hAnsi="TH SarabunPSK" w:cs="TH SarabunPSK"/>
          <w:sz w:val="32"/>
          <w:szCs w:val="32"/>
        </w:rPr>
        <w:t xml:space="preserve">Tabular Format Data </w:t>
      </w:r>
      <w:r w:rsidR="00CE7AA3" w:rsidRPr="00CD3B42">
        <w:rPr>
          <w:rFonts w:ascii="TH SarabunPSK" w:hAnsi="TH SarabunPSK" w:cs="TH SarabunPSK"/>
          <w:sz w:val="32"/>
          <w:szCs w:val="32"/>
          <w:cs/>
        </w:rPr>
        <w:t xml:space="preserve">ที่อยู่ใน </w:t>
      </w:r>
      <w:r w:rsidR="00CE7AA3" w:rsidRPr="00CD3B42">
        <w:rPr>
          <w:rFonts w:ascii="TH SarabunPSK" w:hAnsi="TH SarabunPSK" w:cs="TH SarabunPSK"/>
          <w:sz w:val="32"/>
          <w:szCs w:val="32"/>
        </w:rPr>
        <w:t>Database</w:t>
      </w:r>
      <w:r w:rsidR="00CE7AA3" w:rsidRPr="00CD3B42">
        <w:rPr>
          <w:rFonts w:ascii="TH SarabunPSK" w:hAnsi="TH SarabunPSK" w:cs="TH SarabunPSK"/>
          <w:sz w:val="32"/>
          <w:szCs w:val="32"/>
          <w:cs/>
        </w:rPr>
        <w:t xml:space="preserve"> ตามประเภทข้อมูลในรายการคำอธิบายข้อมูลส่วนหลัก </w:t>
      </w:r>
      <w:r w:rsidR="00CE7AA3" w:rsidRPr="003F1BAD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CE7AA3" w:rsidRPr="003F1BAD">
        <w:rPr>
          <w:rFonts w:ascii="TH SarabunPSK" w:hAnsi="TH SarabunPSK" w:cs="TH SarabunPSK"/>
          <w:spacing w:val="-2"/>
          <w:sz w:val="32"/>
          <w:szCs w:val="32"/>
        </w:rPr>
        <w:t xml:space="preserve">Mandatory Metadata) </w:t>
      </w:r>
      <w:r w:rsidR="00464412" w:rsidRPr="003F1BAD">
        <w:rPr>
          <w:rFonts w:ascii="TH SarabunPSK" w:hAnsi="TH SarabunPSK" w:cs="TH SarabunPSK" w:hint="cs"/>
          <w:spacing w:val="-2"/>
          <w:sz w:val="32"/>
          <w:szCs w:val="32"/>
          <w:cs/>
        </w:rPr>
        <w:t>ใน</w:t>
      </w:r>
      <w:r w:rsidR="00464412" w:rsidRPr="003F1BAD">
        <w:rPr>
          <w:rFonts w:ascii="TH SarabunPSK" w:hAnsi="TH SarabunPSK" w:cs="TH SarabunPSK"/>
          <w:spacing w:val="-2"/>
          <w:sz w:val="32"/>
          <w:szCs w:val="32"/>
          <w:cs/>
        </w:rPr>
        <w:t>มาตรฐานของสำนักงานพัฒนารัฐบาลดิจิทัล (องค์การมหาชน)</w:t>
      </w:r>
      <w:r w:rsidR="00464412" w:rsidRPr="003F1B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64412" w:rsidRPr="003F1BAD">
        <w:rPr>
          <w:rFonts w:ascii="TH SarabunPSK" w:hAnsi="TH SarabunPSK" w:cs="TH SarabunPSK"/>
          <w:spacing w:val="-2"/>
          <w:sz w:val="32"/>
          <w:szCs w:val="32"/>
          <w:cs/>
        </w:rPr>
        <w:t>ว่าด้วยแนวทาง</w:t>
      </w:r>
      <w:r w:rsidR="00464412" w:rsidRPr="00464412">
        <w:rPr>
          <w:rFonts w:ascii="TH SarabunPSK" w:hAnsi="TH SarabunPSK" w:cs="TH SarabunPSK"/>
          <w:sz w:val="32"/>
          <w:szCs w:val="32"/>
          <w:cs/>
        </w:rPr>
        <w:t>การจัดทำบัญชีข้อมูลภาครัฐ</w:t>
      </w:r>
      <w:r w:rsidR="00464412">
        <w:rPr>
          <w:rFonts w:ascii="TH SarabunPSK" w:hAnsi="TH SarabunPSK" w:cs="TH SarabunPSK" w:hint="cs"/>
          <w:sz w:val="32"/>
          <w:szCs w:val="32"/>
          <w:cs/>
        </w:rPr>
        <w:t xml:space="preserve"> (มสพร. </w:t>
      </w:r>
      <w:r w:rsidR="00464412">
        <w:rPr>
          <w:rFonts w:ascii="TH SarabunPSK" w:hAnsi="TH SarabunPSK" w:cs="TH SarabunPSK"/>
          <w:sz w:val="32"/>
          <w:szCs w:val="32"/>
        </w:rPr>
        <w:t xml:space="preserve">1-2564) </w:t>
      </w:r>
      <w:r w:rsidR="00CE7AA3" w:rsidRPr="00CE7AA3">
        <w:rPr>
          <w:rFonts w:ascii="TH SarabunPSK" w:hAnsi="TH SarabunPSK" w:cs="TH SarabunPSK"/>
          <w:sz w:val="32"/>
          <w:szCs w:val="32"/>
          <w:cs/>
        </w:rPr>
        <w:t>ซึ่งเป็นข้อมูลที่สำคัญและหน่วยงานภาครัฐมีการใช้งานเป็นประจำ</w:t>
      </w:r>
      <w:r w:rsidR="00CE7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C">
        <w:rPr>
          <w:rFonts w:ascii="TH SarabunPSK" w:hAnsi="TH SarabunPSK" w:cs="TH SarabunPSK" w:hint="cs"/>
          <w:sz w:val="32"/>
          <w:szCs w:val="32"/>
          <w:cs/>
        </w:rPr>
        <w:t>เพื่อส่งเสริมให้</w:t>
      </w:r>
      <w:r w:rsidR="00464412">
        <w:rPr>
          <w:rFonts w:ascii="TH SarabunPSK" w:hAnsi="TH SarabunPSK" w:cs="TH SarabunPSK" w:hint="cs"/>
          <w:sz w:val="32"/>
          <w:szCs w:val="32"/>
          <w:cs/>
        </w:rPr>
        <w:t>มีการนำเกณฑ์การประเมินคุณภาพ</w:t>
      </w:r>
      <w:r w:rsidR="00464412" w:rsidRPr="00BB40E6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</w:t>
      </w:r>
      <w:r w:rsidR="005F7DDC" w:rsidRPr="00BB40E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ไปปฏิบัติจริงในหน่วยงาน </w:t>
      </w:r>
      <w:r w:rsidR="00075A31" w:rsidRPr="003F1BA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47BB2" w:rsidRPr="003F1BAD">
        <w:rPr>
          <w:rFonts w:ascii="TH SarabunPSK" w:hAnsi="TH SarabunPSK" w:cs="TH SarabunPSK" w:hint="cs"/>
          <w:sz w:val="32"/>
          <w:szCs w:val="32"/>
          <w:cs/>
        </w:rPr>
        <w:t xml:space="preserve">อ้างอิงตามมาตรฐาน </w:t>
      </w:r>
      <w:r w:rsidR="00647BB2" w:rsidRPr="003F1BAD">
        <w:rPr>
          <w:rFonts w:ascii="TH SarabunPSK" w:hAnsi="TH SarabunPSK" w:cs="TH SarabunPSK"/>
          <w:sz w:val="32"/>
          <w:szCs w:val="32"/>
        </w:rPr>
        <w:t xml:space="preserve">ISO </w:t>
      </w:r>
      <w:r w:rsidR="00647BB2" w:rsidRPr="003F1BAD">
        <w:rPr>
          <w:rFonts w:ascii="TH SarabunPSK" w:hAnsi="TH SarabunPSK" w:cs="TH SarabunPSK"/>
          <w:sz w:val="32"/>
          <w:szCs w:val="32"/>
          <w:cs/>
        </w:rPr>
        <w:t>8000-8:2015</w:t>
      </w:r>
      <w:r w:rsidR="00647BB2" w:rsidRPr="003F1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BB2" w:rsidRPr="003F1BAD">
        <w:rPr>
          <w:rFonts w:ascii="TH SarabunPSK" w:hAnsi="TH SarabunPSK" w:cs="TH SarabunPSK"/>
          <w:sz w:val="32"/>
          <w:szCs w:val="32"/>
        </w:rPr>
        <w:t xml:space="preserve">Data quality </w:t>
      </w:r>
      <w:r w:rsidR="00D16EFA" w:rsidRPr="003F1BAD">
        <w:rPr>
          <w:rFonts w:ascii="TH SarabunPSK" w:hAnsi="TH SarabunPSK" w:cs="TH SarabunPSK"/>
          <w:sz w:val="32"/>
          <w:szCs w:val="32"/>
        </w:rPr>
        <w:t>—</w:t>
      </w:r>
      <w:r w:rsidR="00647BB2" w:rsidRPr="003F1BAD">
        <w:rPr>
          <w:rFonts w:ascii="TH SarabunPSK" w:hAnsi="TH SarabunPSK" w:cs="TH SarabunPSK"/>
          <w:sz w:val="32"/>
          <w:szCs w:val="32"/>
        </w:rPr>
        <w:t xml:space="preserve"> Part </w:t>
      </w:r>
      <w:r w:rsidR="00647BB2" w:rsidRPr="003F1BAD">
        <w:rPr>
          <w:rFonts w:ascii="TH SarabunPSK" w:hAnsi="TH SarabunPSK" w:cs="TH SarabunPSK"/>
          <w:sz w:val="32"/>
          <w:szCs w:val="32"/>
          <w:cs/>
        </w:rPr>
        <w:t xml:space="preserve">8: </w:t>
      </w:r>
      <w:r w:rsidR="00647BB2" w:rsidRPr="003F1BAD">
        <w:rPr>
          <w:rFonts w:ascii="TH SarabunPSK" w:hAnsi="TH SarabunPSK" w:cs="TH SarabunPSK"/>
          <w:sz w:val="32"/>
          <w:szCs w:val="32"/>
        </w:rPr>
        <w:t>Information and data quality: Concepts and measuring</w:t>
      </w:r>
      <w:r w:rsidR="003A6EAC" w:rsidRPr="003F1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A31" w:rsidRPr="003F1BA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A6EAC" w:rsidRPr="003F1BAD">
        <w:rPr>
          <w:rFonts w:ascii="TH SarabunPSK" w:hAnsi="TH SarabunPSK" w:cs="TH SarabunPSK"/>
          <w:sz w:val="32"/>
          <w:szCs w:val="32"/>
          <w:cs/>
        </w:rPr>
        <w:t>อธิบายแนวคิดพื้นฐานของคุณภาพข้อมูล</w:t>
      </w:r>
      <w:r w:rsidR="00075A31" w:rsidRPr="003F1BAD">
        <w:rPr>
          <w:rFonts w:ascii="TH SarabunPSK" w:hAnsi="TH SarabunPSK" w:cs="TH SarabunPSK" w:hint="cs"/>
          <w:sz w:val="32"/>
          <w:szCs w:val="32"/>
          <w:cs/>
        </w:rPr>
        <w:t>และสารสนเทศ</w:t>
      </w:r>
      <w:r w:rsidR="003A6EAC" w:rsidRPr="003F1BA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75A31" w:rsidRPr="003F1BA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A6EAC" w:rsidRPr="003F1BAD">
        <w:rPr>
          <w:rFonts w:ascii="TH SarabunPSK" w:hAnsi="TH SarabunPSK" w:cs="TH SarabunPSK"/>
          <w:sz w:val="32"/>
          <w:szCs w:val="32"/>
          <w:cs/>
        </w:rPr>
        <w:t>นำ</w:t>
      </w:r>
      <w:r w:rsidR="00075A31" w:rsidRPr="003F1BAD">
        <w:rPr>
          <w:rFonts w:ascii="TH SarabunPSK" w:hAnsi="TH SarabunPSK" w:cs="TH SarabunPSK" w:hint="cs"/>
          <w:sz w:val="32"/>
          <w:szCs w:val="32"/>
          <w:cs/>
        </w:rPr>
        <w:t>แนวคิดนี้</w:t>
      </w:r>
      <w:r w:rsidR="003A6EAC" w:rsidRPr="003F1BAD">
        <w:rPr>
          <w:rFonts w:ascii="TH SarabunPSK" w:hAnsi="TH SarabunPSK" w:cs="TH SarabunPSK"/>
          <w:sz w:val="32"/>
          <w:szCs w:val="32"/>
          <w:cs/>
        </w:rPr>
        <w:t>ไปใช้กับกระบวนการและระบบการจัดการคุณภาพ</w:t>
      </w:r>
      <w:r w:rsidR="00075A31" w:rsidRPr="003F1BA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A6EAC" w:rsidRPr="003F1BAD">
        <w:rPr>
          <w:rFonts w:ascii="TH SarabunPSK" w:hAnsi="TH SarabunPSK" w:cs="TH SarabunPSK"/>
          <w:sz w:val="32"/>
          <w:szCs w:val="32"/>
          <w:cs/>
        </w:rPr>
        <w:t>อย่างไร</w:t>
      </w:r>
      <w:r w:rsidR="003A6EAC" w:rsidRPr="003F1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6EAC" w:rsidRPr="003F1BAD">
        <w:rPr>
          <w:rFonts w:ascii="TH SarabunPSK" w:hAnsi="TH SarabunPSK" w:cs="TH SarabunPSK"/>
          <w:sz w:val="32"/>
          <w:szCs w:val="32"/>
          <w:cs/>
        </w:rPr>
        <w:t>นอกจากนี้ยังระบุข้อกำหนดเบื้องต้นสำหรับการวัดคุณภาพข้อมูล</w:t>
      </w:r>
      <w:r w:rsidR="00075A31" w:rsidRPr="003F1BAD">
        <w:rPr>
          <w:rFonts w:ascii="TH SarabunPSK" w:hAnsi="TH SarabunPSK" w:cs="TH SarabunPSK" w:hint="cs"/>
          <w:sz w:val="32"/>
          <w:szCs w:val="32"/>
          <w:cs/>
        </w:rPr>
        <w:t>และสารสนเทศ</w:t>
      </w:r>
      <w:r w:rsidR="003A6EAC" w:rsidRPr="003F1BAD">
        <w:rPr>
          <w:rFonts w:ascii="TH SarabunPSK" w:hAnsi="TH SarabunPSK" w:cs="TH SarabunPSK"/>
          <w:sz w:val="32"/>
          <w:szCs w:val="32"/>
          <w:cs/>
        </w:rPr>
        <w:t>เมื่อดำเนินการภายในกระบวนการและระบบการจัดการคุณภาพ</w:t>
      </w:r>
    </w:p>
    <w:p w14:paraId="5A69469B" w14:textId="3C5EEA70" w:rsidR="0083619E" w:rsidRDefault="00075A31" w:rsidP="00605855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สำหรับการประเมินคุณภาพข้อมูลในประเภทอื่นๆ สามารถอ้างอิงตามมาตรฐานสากลหรือตามมาตรฐานของหน่วยงาน</w:t>
      </w:r>
      <w:r w:rsidRPr="009F19A1">
        <w:rPr>
          <w:rFonts w:ascii="TH SarabunPSK" w:hAnsi="TH SarabunPSK" w:cs="TH SarabunPSK" w:hint="cs"/>
          <w:sz w:val="32"/>
          <w:szCs w:val="32"/>
          <w:cs/>
        </w:rPr>
        <w:t>ภาครัฐที่มีบทบาทหน้าที่กำกับดูแลข้อมูลประเภทนั้น ๆ กำหนดหรือประกาศใช้ อาทิ ประเภท</w:t>
      </w:r>
      <w:r w:rsidR="00CE7AA3" w:rsidRPr="009F19A1">
        <w:rPr>
          <w:rFonts w:ascii="TH SarabunPSK" w:hAnsi="TH SarabunPSK" w:cs="TH SarabunPSK"/>
          <w:sz w:val="32"/>
          <w:szCs w:val="32"/>
          <w:cs/>
        </w:rPr>
        <w:t>ข้อมูลสถิติ</w:t>
      </w:r>
      <w:r w:rsidRPr="009F19A1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CE7AA3" w:rsidRPr="009F19A1">
        <w:rPr>
          <w:rFonts w:ascii="TH SarabunPSK" w:hAnsi="TH SarabunPSK" w:cs="TH SarabunPSK"/>
          <w:sz w:val="32"/>
          <w:szCs w:val="32"/>
          <w:cs/>
        </w:rPr>
        <w:t>อ้างอิงตาม</w:t>
      </w:r>
      <w:r w:rsidR="00F44141" w:rsidRPr="009F19A1">
        <w:rPr>
          <w:rFonts w:ascii="TH SarabunPSK" w:hAnsi="TH SarabunPSK" w:cs="TH SarabunPSK"/>
          <w:sz w:val="32"/>
          <w:szCs w:val="32"/>
          <w:cs/>
        </w:rPr>
        <w:t>กรอบคุณภาพข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้</w:t>
      </w:r>
      <w:r w:rsidR="00F44141" w:rsidRPr="009F19A1">
        <w:rPr>
          <w:rFonts w:ascii="TH SarabunPSK" w:hAnsi="TH SarabunPSK" w:cs="TH SarabunPSK"/>
          <w:sz w:val="32"/>
          <w:szCs w:val="32"/>
          <w:cs/>
        </w:rPr>
        <w:t>อม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ู</w:t>
      </w:r>
      <w:r w:rsidR="00F44141" w:rsidRPr="009F19A1">
        <w:rPr>
          <w:rFonts w:ascii="TH SarabunPSK" w:hAnsi="TH SarabunPSK" w:cs="TH SarabunPSK"/>
          <w:sz w:val="32"/>
          <w:szCs w:val="32"/>
          <w:cs/>
        </w:rPr>
        <w:t>ล</w:t>
      </w:r>
      <w:r w:rsidR="00F44141" w:rsidRPr="009F19A1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F44141" w:rsidRPr="009F19A1">
        <w:rPr>
          <w:rFonts w:ascii="TH SarabunPSK" w:hAnsi="TH SarabunPSK" w:cs="TH SarabunPSK"/>
          <w:sz w:val="32"/>
          <w:szCs w:val="32"/>
          <w:cs/>
        </w:rPr>
        <w:t>สํานักงานสถิติยุโรป (</w:t>
      </w:r>
      <w:r w:rsidR="00CE7AA3" w:rsidRPr="009F19A1">
        <w:rPr>
          <w:rFonts w:ascii="TH SarabunPSK" w:hAnsi="TH SarabunPSK" w:cs="TH SarabunPSK"/>
          <w:sz w:val="32"/>
          <w:szCs w:val="32"/>
        </w:rPr>
        <w:t>Eurostat</w:t>
      </w:r>
      <w:r w:rsidR="00F44141" w:rsidRPr="009F19A1">
        <w:rPr>
          <w:rFonts w:ascii="TH SarabunPSK" w:hAnsi="TH SarabunPSK" w:cs="TH SarabunPSK"/>
          <w:sz w:val="32"/>
          <w:szCs w:val="32"/>
        </w:rPr>
        <w:t>)</w:t>
      </w:r>
      <w:r w:rsidR="00CE7AA3" w:rsidRPr="009F19A1">
        <w:rPr>
          <w:rFonts w:ascii="TH SarabunPSK" w:hAnsi="TH SarabunPSK" w:cs="TH SarabunPSK"/>
          <w:sz w:val="32"/>
          <w:szCs w:val="32"/>
        </w:rPr>
        <w:t xml:space="preserve"> </w:t>
      </w:r>
      <w:r w:rsidR="00CE7AA3" w:rsidRPr="009F19A1">
        <w:rPr>
          <w:rFonts w:ascii="TH SarabunPSK" w:hAnsi="TH SarabunPSK" w:cs="TH SarabunPSK"/>
          <w:sz w:val="32"/>
          <w:szCs w:val="32"/>
          <w:cs/>
        </w:rPr>
        <w:t>หรือมาตรฐานที่</w:t>
      </w:r>
      <w:r w:rsidR="00F44141" w:rsidRPr="009F19A1">
        <w:rPr>
          <w:rFonts w:ascii="TH SarabunPSK" w:hAnsi="TH SarabunPSK" w:cs="TH SarabunPSK" w:hint="cs"/>
          <w:sz w:val="32"/>
          <w:szCs w:val="32"/>
          <w:cs/>
        </w:rPr>
        <w:t>สำนักงานสถิติแห่งชาติ</w:t>
      </w:r>
      <w:r w:rsidR="00CE7AA3" w:rsidRPr="009F19A1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F44141" w:rsidRPr="009F19A1">
        <w:rPr>
          <w:rFonts w:ascii="TH SarabunPSK" w:hAnsi="TH SarabunPSK" w:cs="TH SarabunPSK" w:hint="cs"/>
          <w:sz w:val="32"/>
          <w:szCs w:val="32"/>
          <w:cs/>
        </w:rPr>
        <w:t>และ ประเภท</w:t>
      </w:r>
      <w:r w:rsidR="00CE7AA3" w:rsidRPr="009F19A1">
        <w:rPr>
          <w:rFonts w:ascii="TH SarabunPSK" w:hAnsi="TH SarabunPSK" w:cs="TH SarabunPSK"/>
          <w:sz w:val="32"/>
          <w:szCs w:val="32"/>
          <w:cs/>
        </w:rPr>
        <w:t xml:space="preserve">ข้อมูลภูมิสารสนเทศเชิงพื้นที่ </w:t>
      </w:r>
      <w:r w:rsidR="00F44141" w:rsidRPr="009F19A1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CE7AA3" w:rsidRPr="009F19A1">
        <w:rPr>
          <w:rFonts w:ascii="TH SarabunPSK" w:hAnsi="TH SarabunPSK" w:cs="TH SarabunPSK"/>
          <w:sz w:val="32"/>
          <w:szCs w:val="32"/>
          <w:cs/>
        </w:rPr>
        <w:t>อ้างอิงตาม</w:t>
      </w:r>
      <w:r w:rsidR="00F44141" w:rsidRPr="009F19A1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CE7AA3" w:rsidRPr="009F19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7AA3" w:rsidRPr="009F19A1">
        <w:rPr>
          <w:rFonts w:ascii="TH SarabunPSK" w:hAnsi="TH SarabunPSK" w:cs="TH SarabunPSK"/>
          <w:sz w:val="32"/>
          <w:szCs w:val="32"/>
        </w:rPr>
        <w:t xml:space="preserve">ISO 19157:2013 Geographic information </w:t>
      </w:r>
      <w:r w:rsidR="00D16EFA" w:rsidRPr="009F19A1">
        <w:rPr>
          <w:rFonts w:ascii="TH SarabunPSK" w:hAnsi="TH SarabunPSK" w:cs="TH SarabunPSK"/>
          <w:spacing w:val="-4"/>
          <w:sz w:val="32"/>
          <w:szCs w:val="32"/>
        </w:rPr>
        <w:t>—</w:t>
      </w:r>
      <w:r w:rsidR="00CE7AA3" w:rsidRPr="009F19A1">
        <w:rPr>
          <w:rFonts w:ascii="TH SarabunPSK" w:hAnsi="TH SarabunPSK" w:cs="TH SarabunPSK"/>
          <w:sz w:val="32"/>
          <w:szCs w:val="32"/>
        </w:rPr>
        <w:t xml:space="preserve"> Data quality </w:t>
      </w:r>
      <w:r w:rsidR="00CE7AA3" w:rsidRPr="009F19A1">
        <w:rPr>
          <w:rFonts w:ascii="TH SarabunPSK" w:hAnsi="TH SarabunPSK" w:cs="TH SarabunPSK"/>
          <w:sz w:val="32"/>
          <w:szCs w:val="32"/>
          <w:cs/>
        </w:rPr>
        <w:t>หรือมาตรฐาน</w:t>
      </w:r>
      <w:r w:rsidR="00F44141" w:rsidRPr="009F19A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44141" w:rsidRPr="009F19A1">
        <w:rPr>
          <w:rFonts w:ascii="TH SarabunPSK" w:hAnsi="TH SarabunPSK" w:cs="TH SarabunPSK"/>
          <w:sz w:val="32"/>
          <w:szCs w:val="32"/>
          <w:cs/>
        </w:rPr>
        <w:t>สำนักงานพัฒนาเทคโนโลยีอวกาศและภูมิสารสนเทศ (องค์การมหาชน)</w:t>
      </w:r>
      <w:r w:rsidR="00F44141" w:rsidRPr="009F19A1">
        <w:rPr>
          <w:rFonts w:ascii="TH SarabunPSK" w:hAnsi="TH SarabunPSK" w:cs="TH SarabunPSK" w:hint="cs"/>
          <w:sz w:val="32"/>
          <w:szCs w:val="32"/>
          <w:cs/>
        </w:rPr>
        <w:t xml:space="preserve"> ประกาศ</w:t>
      </w:r>
      <w:r w:rsidR="00B26E93" w:rsidRPr="009F19A1">
        <w:rPr>
          <w:rFonts w:ascii="TH SarabunPSK" w:hAnsi="TH SarabunPSK" w:cs="TH SarabunPSK"/>
          <w:sz w:val="32"/>
          <w:szCs w:val="32"/>
        </w:rPr>
        <w:t xml:space="preserve"> </w:t>
      </w:r>
      <w:r w:rsidR="00B26E93" w:rsidRPr="009F19A1">
        <w:rPr>
          <w:rFonts w:ascii="TH SarabunPSK" w:hAnsi="TH SarabunPSK" w:cs="TH SarabunPSK" w:hint="cs"/>
          <w:sz w:val="32"/>
          <w:szCs w:val="32"/>
          <w:cs/>
        </w:rPr>
        <w:t xml:space="preserve">ซึ่งในระยะต่อไปจะได้จัดทำเครื่องมือประเมินคุณภาพข้อมูล </w:t>
      </w:r>
      <w:r w:rsidR="00B4275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26E93" w:rsidRPr="009F19A1">
        <w:rPr>
          <w:rFonts w:ascii="TH SarabunPSK" w:hAnsi="TH SarabunPSK" w:cs="TH SarabunPSK" w:hint="cs"/>
          <w:sz w:val="32"/>
          <w:szCs w:val="32"/>
          <w:cs/>
        </w:rPr>
        <w:t>เป็นการตรวจสอบ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ด้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วยระบบตามเงื่อนไขที่กําหนด ประกอบด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 xml:space="preserve">วย 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</w:rPr>
        <w:t>3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 xml:space="preserve"> ขั้นตอน คือ การตรวจสอบ</w:t>
      </w:r>
      <w:r w:rsidR="00B26E93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เบื้องต้น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การตรวจสอบแบบซ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ั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บ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ซ้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อนภายในชุดข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อม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ู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ล และการตรวจสอบข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้า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มชุดข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3F1BAD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อ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มูลที่เกี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ยว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ข้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องก</w:t>
      </w:r>
      <w:r w:rsidR="0022122F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ั</w:t>
      </w:r>
      <w:r w:rsidR="00B26E93" w:rsidRPr="009F19A1">
        <w:rPr>
          <w:rFonts w:ascii="TH SarabunPSK" w:hAnsi="TH SarabunPSK" w:cs="TH SarabunPSK"/>
          <w:spacing w:val="-4"/>
          <w:sz w:val="32"/>
          <w:szCs w:val="32"/>
          <w:cs/>
        </w:rPr>
        <w:t>น</w:t>
      </w:r>
    </w:p>
    <w:p w14:paraId="533BEC4E" w14:textId="77777777" w:rsidR="008A17C7" w:rsidRPr="009362BA" w:rsidRDefault="008A17C7" w:rsidP="008A17C7">
      <w:pPr>
        <w:pStyle w:val="Heading2"/>
        <w:numPr>
          <w:ilvl w:val="1"/>
          <w:numId w:val="22"/>
        </w:numPr>
        <w:spacing w:before="120" w:line="240" w:lineRule="auto"/>
        <w:ind w:left="425" w:hanging="425"/>
        <w:rPr>
          <w:rFonts w:ascii="TH SarabunPSK" w:hAnsi="TH SarabunPSK" w:cs="TH SarabunPSK"/>
          <w:b/>
          <w:bCs/>
          <w:sz w:val="36"/>
          <w:szCs w:val="36"/>
        </w:rPr>
      </w:pPr>
      <w:bookmarkStart w:id="11" w:name="_Toc85185511"/>
      <w:r w:rsidRPr="009362BA">
        <w:rPr>
          <w:rFonts w:ascii="TH SarabunPSK" w:hAnsi="TH SarabunPSK" w:cs="TH SarabunPSK"/>
          <w:b/>
          <w:bCs/>
          <w:sz w:val="36"/>
          <w:szCs w:val="36"/>
          <w:cs/>
        </w:rPr>
        <w:t>บทนิยาม</w:t>
      </w:r>
      <w:bookmarkEnd w:id="11"/>
    </w:p>
    <w:p w14:paraId="3CE55875" w14:textId="77777777" w:rsidR="008A17C7" w:rsidRDefault="008A17C7" w:rsidP="008A17C7">
      <w:pPr>
        <w:pStyle w:val="NormalWeb"/>
        <w:shd w:val="clear" w:color="auto" w:fill="FFFFFF"/>
        <w:spacing w:before="12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นิยามศัพท์ที่เกี่ยวข้องกับการประเมินคุณภาพมีดังนี้</w:t>
      </w:r>
    </w:p>
    <w:p w14:paraId="457F5E77" w14:textId="77777777" w:rsidR="008A17C7" w:rsidRDefault="008A17C7" w:rsidP="008A17C7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</w:tabs>
        <w:spacing w:before="120" w:beforeAutospacing="0" w:after="0" w:afterAutospacing="0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3B1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  <w:cs/>
        </w:rPr>
        <w:t>คุณภาพข้อมูล (</w:t>
      </w:r>
      <w:r w:rsidRPr="006443B1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</w:rPr>
        <w:t>Data Quality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0B7F18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ข้อมูลที่ดี ได้มาตรฐานตามที่กําหนด กล่าวคือผลรวมของคุณลักษณะและคุณสมบัติของผลิตผลข้อมูลที่พึงประสงค์ทุกประการของผลการปฏิบัติงานตามดัชนีตัวชี้วัดคุณภาพและองค์ประกอบที่กําหนดไว้ ข้อมูลที่เหมาะสมกับการใช้งาน ตอบสนองต่อความต้องการที่กำหนด และตรงตามวัตถุประสงค์</w:t>
      </w:r>
    </w:p>
    <w:p w14:paraId="4257CC87" w14:textId="77777777" w:rsidR="008A17C7" w:rsidRDefault="008A17C7" w:rsidP="008A17C7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3B1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  <w:cs/>
        </w:rPr>
        <w:t>การประเมินคุณภาพข้อมูล (</w:t>
      </w:r>
      <w:r w:rsidRPr="006443B1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</w:rPr>
        <w:t>Data Quality Assessment)</w:t>
      </w:r>
      <w:r w:rsidRPr="006443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0B7F18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กระบวนการประเมินผลโดยภาพรวมว่า เมื่อได้มีการบริหารจัดการและกำกับดูแลคุณภาพข้อมูลแล้วทำให้เกิดการเปลี่ยนแปลงในเชิงคุณภาพอย่างไร ทั้งนี้การตรวจสอบและประเมินคุณภาพจะต้องทำอย่างเป็นระบบ มีหลักเกณฑ์และแนวปฏิบัติที่ชัดเจนมีการประกาศให้ทราบล่วงหน้าและกระทำโดยทีมผู้ประเมิน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D4E33F4" w14:textId="77777777" w:rsidR="008A17C7" w:rsidRPr="006443B1" w:rsidRDefault="008A17C7" w:rsidP="008A17C7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6443B1">
        <w:rPr>
          <w:rFonts w:ascii="TH SarabunPSK" w:hAnsi="TH SarabunPSK" w:cs="TH SarabunPSK"/>
          <w:b/>
          <w:bCs/>
          <w:sz w:val="32"/>
          <w:szCs w:val="32"/>
          <w:cs/>
        </w:rPr>
        <w:t>ถูกต้อง และสมบูรณ์ (</w:t>
      </w:r>
      <w:r w:rsidRPr="006443B1">
        <w:rPr>
          <w:rFonts w:ascii="TH SarabunPSK" w:hAnsi="TH SarabunPSK" w:cs="TH SarabunPSK"/>
          <w:b/>
          <w:bCs/>
          <w:sz w:val="32"/>
          <w:szCs w:val="32"/>
        </w:rPr>
        <w:t>Accuracy and Completeness)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0B7F18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ข้อมูลถูกต้องแม่นยำ หรือข้อมูลที่ปราศจากข้อผิดพลาดคลาดเคลื่อน หมายถึงขอบเขตที่ข้อมูลถูกต้องเชื่อถือได้ และความสมบูรณ์ของข้อมูล หรือข้อมูลไม่ขาดหาย กว้างพอและลึกพอสำหรับการใช้งาน ข้อมูลครบทั้งหมดตามที่ผู้ใช้ต้องการ</w:t>
      </w:r>
    </w:p>
    <w:p w14:paraId="7C2BFA78" w14:textId="7AE14E4C" w:rsidR="008A17C7" w:rsidRPr="00FB0382" w:rsidRDefault="008A17C7" w:rsidP="00B063DF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063D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lastRenderedPageBreak/>
        <w:t>ความสอดคล้องกัน (</w:t>
      </w:r>
      <w:r w:rsidRPr="00B063DF">
        <w:rPr>
          <w:rFonts w:ascii="TH SarabunPSK" w:hAnsi="TH SarabunPSK" w:cs="TH SarabunPSK"/>
          <w:b/>
          <w:bCs/>
          <w:spacing w:val="-2"/>
          <w:sz w:val="32"/>
          <w:szCs w:val="32"/>
        </w:rPr>
        <w:t>Consistency)</w:t>
      </w:r>
      <w:r w:rsidRPr="00B063D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063DF">
        <w:rPr>
          <w:rFonts w:ascii="TH SarabunPSK" w:hAnsi="TH SarabunPSK" w:cs="TH SarabunPSK"/>
          <w:spacing w:val="-2"/>
          <w:sz w:val="32"/>
          <w:szCs w:val="32"/>
          <w:cs/>
        </w:rPr>
        <w:t xml:space="preserve">หมายถึง ข้อมูลถูกนำเสนอในรูปแบบเดียวกัน </w:t>
      </w:r>
      <w:r w:rsidR="00FB0382" w:rsidRPr="00B063DF">
        <w:rPr>
          <w:rFonts w:ascii="TH SarabunPSK" w:hAnsi="TH SarabunPSK" w:cs="TH SarabunPSK"/>
          <w:spacing w:val="-2"/>
          <w:sz w:val="32"/>
          <w:szCs w:val="32"/>
          <w:cs/>
        </w:rPr>
        <w:t>ข้อมูลต่าง ๆ</w:t>
      </w:r>
      <w:r w:rsidR="00FB0382" w:rsidRPr="00FB0382">
        <w:rPr>
          <w:rFonts w:ascii="TH SarabunPSK" w:hAnsi="TH SarabunPSK" w:cs="TH SarabunPSK"/>
          <w:sz w:val="32"/>
          <w:szCs w:val="32"/>
          <w:cs/>
        </w:rPr>
        <w:t xml:space="preserve"> ที่มีความสัมพันธ์กันล้วนมีความสอดคล้องหรือไม่ขัดแย้งกัน มีแนวคิด คำนิยาม วิธีการและรหัสที่ทำให้ข้อมูลจากต่าง</w:t>
      </w:r>
      <w:r w:rsidR="00FB0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382" w:rsidRPr="00FB0382">
        <w:rPr>
          <w:rFonts w:ascii="TH SarabunPSK" w:hAnsi="TH SarabunPSK" w:cs="TH SarabunPSK"/>
          <w:sz w:val="32"/>
          <w:szCs w:val="32"/>
          <w:cs/>
        </w:rPr>
        <w:t>ๆ แหล่งกันสามารถเปรียบเทียบข้ามช่วงเวลา และบูรณาการข้อมูลจากหลายแหล่งได้</w:t>
      </w:r>
    </w:p>
    <w:p w14:paraId="3E34BDD6" w14:textId="77777777" w:rsidR="008A17C7" w:rsidRDefault="008A17C7" w:rsidP="008A17C7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443B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ความเป็นปัจจุบัน (</w:t>
      </w:r>
      <w:r w:rsidRPr="006443B1">
        <w:rPr>
          <w:rFonts w:ascii="TH SarabunPSK" w:hAnsi="TH SarabunPSK" w:cs="TH SarabunPSK"/>
          <w:b/>
          <w:bCs/>
          <w:sz w:val="32"/>
          <w:szCs w:val="32"/>
        </w:rPr>
        <w:t>Timeliness)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6443B1">
        <w:rPr>
          <w:rFonts w:ascii="TH SarabunPSK" w:hAnsi="TH SarabunPSK" w:cs="TH SarabunPSK"/>
          <w:sz w:val="32"/>
          <w:szCs w:val="32"/>
          <w:cs/>
        </w:rPr>
        <w:t>ข้อมูลเป็นปัจจุบันทันสมัยเพียงพอต่อการใช้งาน และพร้อมใช้งานตามที่กำหนดและในกรอบเวลาที่กำหนดไว้ หรือมีข้อมูลทันต่อการใช้งานทุกครั้งตามที่ผู้ใช้ต้องการ</w:t>
      </w:r>
    </w:p>
    <w:p w14:paraId="0863987B" w14:textId="77777777" w:rsidR="008A17C7" w:rsidRDefault="008A17C7" w:rsidP="008A17C7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443B1">
        <w:rPr>
          <w:rFonts w:ascii="TH SarabunPSK" w:hAnsi="TH SarabunPSK" w:cs="TH SarabunPSK"/>
          <w:b/>
          <w:bCs/>
          <w:sz w:val="32"/>
          <w:szCs w:val="32"/>
          <w:cs/>
        </w:rPr>
        <w:t>ตรงตามความต้องการของผู้ใช้ (</w:t>
      </w:r>
      <w:r w:rsidRPr="006443B1">
        <w:rPr>
          <w:rFonts w:ascii="TH SarabunPSK" w:hAnsi="TH SarabunPSK" w:cs="TH SarabunPSK"/>
          <w:b/>
          <w:bCs/>
          <w:sz w:val="32"/>
          <w:szCs w:val="32"/>
        </w:rPr>
        <w:t>Relevancy)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6443B1">
        <w:rPr>
          <w:rFonts w:ascii="TH SarabunPSK" w:hAnsi="TH SarabunPSK" w:cs="TH SarabunPSK"/>
          <w:sz w:val="32"/>
          <w:szCs w:val="32"/>
          <w:cs/>
        </w:rPr>
        <w:t>ข้อมูลสามารถนำไปใช้ได้กับงานที่ทำอยู่ เป็นข้อมูลที่ผู้ใช้งานต้องการ หรือเป็นข้อมูลที่</w:t>
      </w:r>
      <w:r w:rsidRPr="009F19A1">
        <w:rPr>
          <w:rFonts w:ascii="TH SarabunPSK" w:hAnsi="TH SarabunPSK" w:cs="TH SarabunPSK"/>
          <w:sz w:val="32"/>
          <w:szCs w:val="32"/>
          <w:cs/>
        </w:rPr>
        <w:t>จําเป็นต้อง</w:t>
      </w:r>
      <w:r w:rsidRPr="006443B1">
        <w:rPr>
          <w:rFonts w:ascii="TH SarabunPSK" w:hAnsi="TH SarabunPSK" w:cs="TH SarabunPSK"/>
          <w:sz w:val="32"/>
          <w:szCs w:val="32"/>
          <w:cs/>
        </w:rPr>
        <w:t>ทราบ มีมุมมองและความละเอียดเพียงพอต่อการนําไปใช้งาน</w:t>
      </w:r>
    </w:p>
    <w:p w14:paraId="6FDD6313" w14:textId="77777777" w:rsidR="008A17C7" w:rsidRDefault="008A17C7" w:rsidP="008A17C7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443B1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ความพร้อมใช้ (</w:t>
      </w:r>
      <w:r w:rsidRPr="006443B1">
        <w:rPr>
          <w:rFonts w:ascii="TH SarabunPSK" w:hAnsi="TH SarabunPSK" w:cs="TH SarabunPSK"/>
          <w:b/>
          <w:bCs/>
          <w:sz w:val="32"/>
          <w:szCs w:val="32"/>
        </w:rPr>
        <w:t>Availability)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6443B1">
        <w:rPr>
          <w:rFonts w:ascii="TH SarabunPSK" w:hAnsi="TH SarabunPSK" w:cs="TH SarabunPSK"/>
          <w:sz w:val="32"/>
          <w:szCs w:val="32"/>
          <w:cs/>
        </w:rPr>
        <w:t>ข้อมูลเข้าถึงได้ง่าย หรือมีข้อมูลนั้นอยู่ สามารถใช้งานได้จริง และสามารถใช้งานได้ตลอดเวลา</w:t>
      </w:r>
    </w:p>
    <w:p w14:paraId="4A108B4B" w14:textId="31FF973D" w:rsidR="008A17C7" w:rsidRPr="008A17C7" w:rsidRDefault="008A17C7" w:rsidP="008A17C7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43B1">
        <w:rPr>
          <w:rFonts w:ascii="TH SarabunPSK" w:hAnsi="TH SarabunPSK" w:cs="TH SarabunPSK"/>
          <w:b/>
          <w:bCs/>
          <w:sz w:val="32"/>
          <w:szCs w:val="32"/>
          <w:cs/>
        </w:rPr>
        <w:t>ทีมผู้ประเมินคุณภาพข้อมูล (</w:t>
      </w:r>
      <w:r w:rsidRPr="006443B1">
        <w:rPr>
          <w:rFonts w:ascii="TH SarabunPSK" w:hAnsi="TH SarabunPSK" w:cs="TH SarabunPSK"/>
          <w:b/>
          <w:bCs/>
          <w:sz w:val="32"/>
          <w:szCs w:val="32"/>
        </w:rPr>
        <w:t>Data Assessment Team)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6443B1">
        <w:rPr>
          <w:rFonts w:ascii="TH SarabunPSK" w:hAnsi="TH SarabunPSK" w:cs="TH SarabunPSK"/>
          <w:sz w:val="32"/>
          <w:szCs w:val="32"/>
          <w:cs/>
        </w:rPr>
        <w:t>คณะบุคคล/ทีมงานที่ทำการประเมินคุณภาพข้อมูลขององค์กร ในที่นี้อาจเป็นทีมบริกรข้อมูล (</w:t>
      </w:r>
      <w:r w:rsidRPr="006443B1">
        <w:rPr>
          <w:rFonts w:ascii="TH SarabunPSK" w:hAnsi="TH SarabunPSK" w:cs="TH SarabunPSK"/>
          <w:sz w:val="32"/>
          <w:szCs w:val="32"/>
        </w:rPr>
        <w:t xml:space="preserve">Data Stewards Team) </w:t>
      </w:r>
      <w:r w:rsidRPr="006443B1">
        <w:rPr>
          <w:rFonts w:ascii="TH SarabunPSK" w:hAnsi="TH SarabunPSK" w:cs="TH SarabunPSK"/>
          <w:sz w:val="32"/>
          <w:szCs w:val="32"/>
          <w:cs/>
        </w:rPr>
        <w:t>หรือฝ่ายตรวจสอบภายใน</w:t>
      </w:r>
    </w:p>
    <w:p w14:paraId="149DCBC2" w14:textId="52EE5FF8" w:rsidR="009500F5" w:rsidRPr="00197172" w:rsidRDefault="009500F5" w:rsidP="009B56B4">
      <w:pPr>
        <w:pStyle w:val="Heading1"/>
        <w:numPr>
          <w:ilvl w:val="0"/>
          <w:numId w:val="25"/>
        </w:numPr>
        <w:spacing w:line="240" w:lineRule="auto"/>
        <w:ind w:left="284" w:hanging="284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12" w:name="_Toc85185512"/>
      <w:bookmarkStart w:id="13" w:name="_Hlk77802960"/>
      <w:bookmarkStart w:id="14" w:name="_Hlk71806978"/>
      <w:bookmarkEnd w:id="7"/>
      <w:r w:rsidRPr="00197172">
        <w:rPr>
          <w:rFonts w:ascii="TH SarabunPSK" w:hAnsi="TH SarabunPSK" w:cs="TH SarabunPSK"/>
          <w:b/>
          <w:bCs/>
          <w:sz w:val="36"/>
          <w:szCs w:val="36"/>
          <w:cs/>
        </w:rPr>
        <w:t>แนวคิด</w:t>
      </w:r>
      <w:r w:rsidR="00B445A4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การประเมินคุณภาพข้อมูล</w:t>
      </w:r>
      <w:bookmarkEnd w:id="12"/>
    </w:p>
    <w:p w14:paraId="6BD55C58" w14:textId="5264FC43" w:rsidR="009500F5" w:rsidRPr="00B445A4" w:rsidRDefault="009500F5" w:rsidP="00B445A4">
      <w:pPr>
        <w:pStyle w:val="Heading2"/>
        <w:numPr>
          <w:ilvl w:val="1"/>
          <w:numId w:val="23"/>
        </w:numPr>
        <w:spacing w:before="120" w:line="240" w:lineRule="auto"/>
        <w:ind w:left="426" w:hanging="426"/>
        <w:rPr>
          <w:rFonts w:ascii="TH SarabunPSK" w:hAnsi="TH SarabunPSK" w:cs="TH SarabunPSK"/>
          <w:b/>
          <w:bCs/>
          <w:sz w:val="36"/>
          <w:szCs w:val="36"/>
        </w:rPr>
      </w:pPr>
      <w:bookmarkStart w:id="15" w:name="_Toc85185513"/>
      <w:r w:rsidRPr="00B445A4">
        <w:rPr>
          <w:rFonts w:ascii="TH SarabunPSK" w:hAnsi="TH SarabunPSK" w:cs="TH SarabunPSK"/>
          <w:b/>
          <w:bCs/>
          <w:sz w:val="36"/>
          <w:szCs w:val="36"/>
          <w:cs/>
        </w:rPr>
        <w:t>สถานการณ์ด้านคุณภาพข้อมูล</w:t>
      </w:r>
      <w:bookmarkEnd w:id="15"/>
    </w:p>
    <w:p w14:paraId="458D9F25" w14:textId="778F0DF4" w:rsidR="005C76EC" w:rsidRDefault="00EE3206" w:rsidP="00605855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E3206">
        <w:rPr>
          <w:rFonts w:ascii="TH SarabunPSK" w:hAnsi="TH SarabunPSK" w:cs="TH SarabunPSK"/>
          <w:sz w:val="32"/>
          <w:szCs w:val="32"/>
          <w:cs/>
        </w:rPr>
        <w:t>คุณภาพข้อมูล</w:t>
      </w:r>
      <w:r w:rsidR="005C74C9">
        <w:rPr>
          <w:rFonts w:ascii="TH SarabunPSK" w:hAnsi="TH SarabunPSK" w:cs="TH SarabunPSK" w:hint="cs"/>
          <w:sz w:val="32"/>
          <w:szCs w:val="32"/>
          <w:cs/>
        </w:rPr>
        <w:t>นับ</w:t>
      </w:r>
      <w:r w:rsidRPr="00EE3206">
        <w:rPr>
          <w:rFonts w:ascii="TH SarabunPSK" w:hAnsi="TH SarabunPSK" w:cs="TH SarabunPSK"/>
          <w:sz w:val="32"/>
          <w:szCs w:val="32"/>
          <w:cs/>
        </w:rPr>
        <w:t>เป็น</w:t>
      </w:r>
      <w:r w:rsidR="00B445A4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EE320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3206">
        <w:rPr>
          <w:rFonts w:ascii="TH SarabunPSK" w:hAnsi="TH SarabunPSK" w:cs="TH SarabunPSK"/>
          <w:sz w:val="32"/>
          <w:szCs w:val="32"/>
          <w:cs/>
        </w:rPr>
        <w:t>คัญในการดำเนินงานของ</w:t>
      </w:r>
      <w:r w:rsidR="00B445A4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5C74C9">
        <w:rPr>
          <w:rFonts w:ascii="TH SarabunPSK" w:hAnsi="TH SarabunPSK" w:cs="TH SarabunPSK" w:hint="cs"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ที่ต้องการใช้ประโยชน์ข้อมูล </w:t>
      </w:r>
      <w:r w:rsidR="00C10452">
        <w:rPr>
          <w:rFonts w:ascii="TH SarabunPSK" w:hAnsi="TH SarabunPSK" w:cs="TH SarabunPSK" w:hint="cs"/>
          <w:sz w:val="32"/>
          <w:szCs w:val="32"/>
          <w:cs/>
        </w:rPr>
        <w:t>การขาด</w:t>
      </w:r>
      <w:r w:rsidRPr="00EE3206">
        <w:rPr>
          <w:rFonts w:ascii="TH SarabunPSK" w:hAnsi="TH SarabunPSK" w:cs="TH SarabunPSK"/>
          <w:sz w:val="32"/>
          <w:szCs w:val="32"/>
          <w:cs/>
        </w:rPr>
        <w:t>ข้อมูลที่</w:t>
      </w:r>
      <w:r w:rsidR="00C1045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E3206">
        <w:rPr>
          <w:rFonts w:ascii="TH SarabunPSK" w:hAnsi="TH SarabunPSK" w:cs="TH SarabunPSK"/>
          <w:sz w:val="32"/>
          <w:szCs w:val="32"/>
          <w:cs/>
        </w:rPr>
        <w:t>คุณภาพย่อม</w:t>
      </w:r>
      <w:r w:rsidR="00C10452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Pr="00EE3206">
        <w:rPr>
          <w:rFonts w:ascii="TH SarabunPSK" w:hAnsi="TH SarabunPSK" w:cs="TH SarabunPSK"/>
          <w:sz w:val="32"/>
          <w:szCs w:val="32"/>
          <w:cs/>
        </w:rPr>
        <w:t>ให้องค์กร</w:t>
      </w:r>
      <w:r w:rsidR="00C10452">
        <w:rPr>
          <w:rFonts w:ascii="TH SarabunPSK" w:hAnsi="TH SarabunPSK" w:cs="TH SarabunPSK" w:hint="cs"/>
          <w:sz w:val="32"/>
          <w:szCs w:val="32"/>
          <w:cs/>
        </w:rPr>
        <w:t>มีต้นทุนในการดำเนินงานเพิ่มสูงขึ้น</w:t>
      </w:r>
      <w:r w:rsidR="002F1EAB">
        <w:rPr>
          <w:rFonts w:ascii="TH SarabunPSK" w:hAnsi="TH SarabunPSK" w:cs="TH SarabunPSK" w:hint="cs"/>
          <w:sz w:val="32"/>
          <w:szCs w:val="32"/>
          <w:cs/>
        </w:rPr>
        <w:t xml:space="preserve"> และไม่สามารถนำข้อมูลไป</w:t>
      </w:r>
      <w:r w:rsidR="002F1EAB" w:rsidRPr="009F19A1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2F1EAB" w:rsidRPr="009F19A1">
        <w:rPr>
          <w:rFonts w:ascii="TH SarabunPSK" w:hAnsi="TH SarabunPSK" w:cs="TH SarabunPSK" w:hint="cs"/>
          <w:sz w:val="32"/>
          <w:szCs w:val="32"/>
          <w:cs/>
        </w:rPr>
        <w:t>โยชน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์</w:t>
      </w:r>
      <w:r w:rsidR="002F1EAB" w:rsidRPr="009F19A1">
        <w:rPr>
          <w:rFonts w:ascii="TH SarabunPSK" w:hAnsi="TH SarabunPSK" w:cs="TH SarabunPSK" w:hint="cs"/>
          <w:sz w:val="32"/>
          <w:szCs w:val="32"/>
          <w:cs/>
        </w:rPr>
        <w:t>ได้เต็มที่ ในขณะที่องค์กรทั้งภาครัฐและภาคเอกชนยังไม่ได้</w:t>
      </w:r>
      <w:r w:rsidR="00B723E1" w:rsidRPr="009F19A1">
        <w:rPr>
          <w:rFonts w:ascii="TH SarabunPSK" w:hAnsi="TH SarabunPSK" w:cs="TH SarabunPSK" w:hint="cs"/>
          <w:sz w:val="32"/>
          <w:szCs w:val="32"/>
          <w:cs/>
        </w:rPr>
        <w:t>ให้ความสำคัญกับการควบคุมและ</w:t>
      </w:r>
      <w:r w:rsidR="00B723E1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บริหารจัดการ</w:t>
      </w:r>
      <w:r w:rsidR="0017340C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เท่าที่ควร</w:t>
      </w:r>
      <w:r w:rsidR="002F1EAB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7340C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>เห็นได้จาก</w:t>
      </w:r>
      <w:r w:rsidR="00FB137B" w:rsidRPr="009F19A1">
        <w:rPr>
          <w:rFonts w:ascii="TH SarabunPSK" w:hAnsi="TH SarabunPSK" w:cs="TH SarabunPSK"/>
          <w:spacing w:val="-4"/>
          <w:sz w:val="32"/>
          <w:szCs w:val="32"/>
          <w:cs/>
        </w:rPr>
        <w:t>ผลสำรวจ</w:t>
      </w:r>
      <w:r w:rsidR="00FB137B" w:rsidRPr="009F19A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B137B" w:rsidRPr="009F19A1">
        <w:rPr>
          <w:rFonts w:ascii="TH SarabunPSK" w:hAnsi="TH SarabunPSK" w:cs="TH SarabunPSK"/>
          <w:spacing w:val="-4"/>
          <w:sz w:val="32"/>
          <w:szCs w:val="32"/>
        </w:rPr>
        <w:t>Data Governance Survey Results: A European Comparison</w:t>
      </w:r>
      <w:r w:rsidR="00FB137B" w:rsidRPr="005A2BD7">
        <w:rPr>
          <w:rFonts w:ascii="TH SarabunPSK" w:hAnsi="TH SarabunPSK" w:cs="TH SarabunPSK"/>
          <w:sz w:val="32"/>
          <w:szCs w:val="32"/>
        </w:rPr>
        <w:t xml:space="preserve"> of Data Management Capabilities in Banks </w:t>
      </w:r>
      <w:r w:rsidR="0017340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7340C" w:rsidRPr="00FA69B0">
        <w:rPr>
          <w:rFonts w:ascii="TH SarabunPSK" w:hAnsi="TH SarabunPSK" w:cs="TH SarabunPSK"/>
          <w:sz w:val="32"/>
          <w:szCs w:val="32"/>
          <w:cs/>
        </w:rPr>
        <w:t>บริษัท</w:t>
      </w:r>
      <w:r w:rsidR="0017340C">
        <w:rPr>
          <w:rFonts w:ascii="TH SarabunPSK" w:hAnsi="TH SarabunPSK" w:cs="TH SarabunPSK" w:hint="cs"/>
          <w:sz w:val="32"/>
          <w:szCs w:val="32"/>
          <w:cs/>
        </w:rPr>
        <w:t xml:space="preserve">ที่ปรึกษา </w:t>
      </w:r>
      <w:r w:rsidR="0017340C">
        <w:rPr>
          <w:rFonts w:ascii="TH SarabunPSK" w:hAnsi="TH SarabunPSK" w:cs="TH SarabunPSK"/>
          <w:sz w:val="32"/>
          <w:szCs w:val="32"/>
        </w:rPr>
        <w:t xml:space="preserve">PWC </w:t>
      </w:r>
      <w:r w:rsidR="0017340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B137B" w:rsidRPr="005A2BD7">
        <w:rPr>
          <w:rFonts w:ascii="TH SarabunPSK" w:hAnsi="TH SarabunPSK" w:cs="TH SarabunPSK"/>
          <w:sz w:val="32"/>
          <w:szCs w:val="32"/>
          <w:cs/>
        </w:rPr>
        <w:t xml:space="preserve">ศึกษาการนำข้อมูลมาใช้ประโยชน์ของธนาคารพาณิชย์ </w:t>
      </w:r>
      <w:r w:rsidR="00FB137B" w:rsidRPr="005A2BD7">
        <w:rPr>
          <w:rFonts w:ascii="TH SarabunPSK" w:hAnsi="TH SarabunPSK" w:cs="TH SarabunPSK"/>
          <w:sz w:val="32"/>
          <w:szCs w:val="32"/>
        </w:rPr>
        <w:t xml:space="preserve">45 </w:t>
      </w:r>
      <w:r w:rsidR="00FB137B" w:rsidRPr="005A2BD7">
        <w:rPr>
          <w:rFonts w:ascii="TH SarabunPSK" w:hAnsi="TH SarabunPSK" w:cs="TH SarabunPSK"/>
          <w:sz w:val="32"/>
          <w:szCs w:val="32"/>
          <w:cs/>
        </w:rPr>
        <w:t>แห่งในทวีปยุโรป</w:t>
      </w:r>
      <w:r w:rsidR="00FB137B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FB137B" w:rsidRPr="0017340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B137B" w:rsidRPr="001734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137B" w:rsidRPr="0017340C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FB137B" w:rsidRPr="001734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137B" w:rsidRPr="0017340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17340C" w:rsidRPr="0017340C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</w:t>
      </w:r>
      <w:r w:rsidR="00FB137B" w:rsidRPr="0017340C">
        <w:rPr>
          <w:rFonts w:ascii="TH SarabunPSK" w:hAnsi="TH SarabunPSK" w:cs="TH SarabunPSK"/>
          <w:b/>
          <w:bCs/>
          <w:sz w:val="32"/>
          <w:szCs w:val="32"/>
          <w:cs/>
        </w:rPr>
        <w:t>ที่ตอบแบบสำรวจ</w:t>
      </w:r>
      <w:r w:rsidR="0017340C" w:rsidRPr="0017340C">
        <w:rPr>
          <w:rFonts w:ascii="TH SarabunPSK" w:hAnsi="TH SarabunPSK" w:cs="TH SarabunPSK"/>
          <w:b/>
          <w:bCs/>
          <w:sz w:val="32"/>
          <w:szCs w:val="32"/>
          <w:cs/>
        </w:rPr>
        <w:t>แม้จะให้ความสำคัญกับการบริหารจัดการข้อมูล แต่ยังขาดกระบวนการในการจัดการและปรับปรุงคุณภาพของข้อมูลอย่างยั่งยืน โดยดัชนีชี้วัดคุณภาพของข้อมูลที่ใช้อยู่นั้น ส่วนใหญ่มุ่งเน้นไปที่ความครบถ้วนและความถูกต้องของข้อมูล</w:t>
      </w:r>
      <w:r w:rsidR="0017340C" w:rsidRPr="0060585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เพียงอย่างเดียว แต่ไม่ได้มีการกำหนดให้ครอบคลุมปัจจัยในด้านอื่นๆ เช่น ความพร้อมใช้งาน ความทันต่อเวลา ความสอดคล้อง เป็นต้น</w:t>
      </w:r>
      <w:r w:rsidR="00FB137B" w:rsidRPr="0060585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B137B" w:rsidRPr="00605855">
        <w:rPr>
          <w:rFonts w:ascii="TH SarabunPSK" w:hAnsi="TH SarabunPSK" w:cs="TH SarabunPSK" w:hint="cs"/>
          <w:spacing w:val="-4"/>
          <w:sz w:val="32"/>
          <w:szCs w:val="32"/>
          <w:cs/>
        </w:rPr>
        <w:t>สะท้อนถึงการขาดการบริหารจัดการคุณภาพข้อมูลภายในองค์กร</w:t>
      </w:r>
      <w:r w:rsidR="00605855" w:rsidRPr="0060585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B137B" w:rsidRPr="00605855">
        <w:rPr>
          <w:rFonts w:ascii="TH SarabunPSK" w:hAnsi="TH SarabunPSK" w:cs="TH SarabunPSK" w:hint="cs"/>
          <w:spacing w:val="-4"/>
          <w:sz w:val="32"/>
          <w:szCs w:val="32"/>
          <w:cs/>
        </w:rPr>
        <w:t>ซึ่งสอดคล้อง</w:t>
      </w:r>
      <w:r w:rsidR="00FB137B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FB137B" w:rsidRPr="006B251A">
        <w:rPr>
          <w:rFonts w:ascii="TH SarabunPSK" w:hAnsi="TH SarabunPSK" w:cs="TH SarabunPSK"/>
          <w:sz w:val="32"/>
          <w:szCs w:val="32"/>
          <w:cs/>
        </w:rPr>
        <w:t>ผลสำรวจ</w:t>
      </w:r>
      <w:r w:rsidR="0017340C" w:rsidRPr="006B251A">
        <w:rPr>
          <w:rFonts w:ascii="TH SarabunPSK" w:hAnsi="TH SarabunPSK" w:cs="TH SarabunPSK"/>
          <w:sz w:val="32"/>
          <w:szCs w:val="32"/>
          <w:cs/>
        </w:rPr>
        <w:t>ความพร้อมรัฐบาลดิจิทัลด้าน</w:t>
      </w:r>
      <w:r w:rsidR="0017340C">
        <w:rPr>
          <w:rFonts w:ascii="TH SarabunPSK" w:hAnsi="TH SarabunPSK" w:cs="TH SarabunPSK" w:hint="cs"/>
          <w:sz w:val="32"/>
          <w:szCs w:val="32"/>
          <w:cs/>
        </w:rPr>
        <w:t xml:space="preserve">ธรรมาภิบาลข้อมูลภาครัฐประจำปี </w:t>
      </w:r>
      <w:r w:rsidR="0017340C">
        <w:rPr>
          <w:rFonts w:ascii="TH SarabunPSK" w:hAnsi="TH SarabunPSK" w:cs="TH SarabunPSK"/>
          <w:sz w:val="32"/>
          <w:szCs w:val="32"/>
        </w:rPr>
        <w:t xml:space="preserve">2563 </w:t>
      </w:r>
      <w:r w:rsidR="00FB137B" w:rsidRPr="006B251A">
        <w:rPr>
          <w:rFonts w:ascii="TH SarabunPSK" w:hAnsi="TH SarabunPSK" w:cs="TH SarabunPSK"/>
          <w:sz w:val="32"/>
          <w:szCs w:val="32"/>
          <w:cs/>
        </w:rPr>
        <w:t>ของ</w:t>
      </w:r>
      <w:r w:rsidR="00FB137B">
        <w:rPr>
          <w:rFonts w:ascii="TH SarabunPSK" w:hAnsi="TH SarabunPSK" w:cs="TH SarabunPSK" w:hint="cs"/>
          <w:sz w:val="32"/>
          <w:szCs w:val="32"/>
          <w:cs/>
        </w:rPr>
        <w:t xml:space="preserve"> สพร</w:t>
      </w:r>
      <w:r w:rsidR="00FB137B">
        <w:rPr>
          <w:rFonts w:ascii="TH SarabunPSK" w:hAnsi="TH SarabunPSK" w:cs="TH SarabunPSK"/>
          <w:sz w:val="32"/>
          <w:szCs w:val="32"/>
        </w:rPr>
        <w:t>.</w:t>
      </w:r>
      <w:r w:rsidR="001C1567">
        <w:rPr>
          <w:rFonts w:ascii="TH SarabunPSK" w:hAnsi="TH SarabunPSK" w:cs="TH SarabunPSK" w:hint="cs"/>
          <w:sz w:val="32"/>
          <w:szCs w:val="32"/>
          <w:cs/>
        </w:rPr>
        <w:t xml:space="preserve"> จากหน่</w:t>
      </w:r>
      <w:r w:rsidR="001C1567" w:rsidRPr="006B251A">
        <w:rPr>
          <w:rFonts w:ascii="TH SarabunPSK" w:hAnsi="TH SarabunPSK" w:cs="TH SarabunPSK"/>
          <w:sz w:val="32"/>
          <w:szCs w:val="32"/>
          <w:cs/>
        </w:rPr>
        <w:t>วยงานภาครัฐจำนวน 267 หน่วยงาน</w:t>
      </w:r>
      <w:r w:rsidR="00FB1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340C">
        <w:rPr>
          <w:rFonts w:ascii="TH SarabunPSK" w:hAnsi="TH SarabunPSK" w:cs="TH SarabunPSK" w:hint="cs"/>
          <w:sz w:val="32"/>
          <w:szCs w:val="32"/>
          <w:cs/>
        </w:rPr>
        <w:t>พบว่า หน่วยงานภาครัฐส่วนใหญ่กว่า</w:t>
      </w:r>
      <w:r w:rsidR="005C76E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5C76EC">
        <w:rPr>
          <w:rFonts w:ascii="TH SarabunPSK" w:hAnsi="TH SarabunPSK" w:cs="TH SarabunPSK"/>
          <w:sz w:val="32"/>
          <w:szCs w:val="32"/>
        </w:rPr>
        <w:t xml:space="preserve">81.6 </w:t>
      </w:r>
      <w:r w:rsidR="005C76EC">
        <w:rPr>
          <w:rFonts w:ascii="TH SarabunPSK" w:hAnsi="TH SarabunPSK" w:cs="TH SarabunPSK" w:hint="cs"/>
          <w:sz w:val="32"/>
          <w:szCs w:val="32"/>
          <w:cs/>
        </w:rPr>
        <w:t>รับทราบแนวทางการจัดทำ</w:t>
      </w:r>
      <w:r w:rsidR="005F7DDC">
        <w:rPr>
          <w:rFonts w:ascii="TH SarabunPSK" w:hAnsi="TH SarabunPSK" w:cs="TH SarabunPSK" w:hint="cs"/>
          <w:sz w:val="32"/>
          <w:szCs w:val="32"/>
          <w:cs/>
        </w:rPr>
        <w:t>ธรรมาภิบาล</w:t>
      </w:r>
      <w:r w:rsidR="005C76EC">
        <w:rPr>
          <w:rFonts w:ascii="TH SarabunPSK" w:hAnsi="TH SarabunPSK" w:cs="TH SarabunPSK" w:hint="cs"/>
          <w:sz w:val="32"/>
          <w:szCs w:val="32"/>
          <w:cs/>
        </w:rPr>
        <w:t xml:space="preserve">ข้อมูลภาครัฐ </w:t>
      </w:r>
      <w:r w:rsidR="0017340C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FB137B" w:rsidRPr="006B251A">
        <w:rPr>
          <w:rFonts w:ascii="TH SarabunPSK" w:hAnsi="TH SarabunPSK" w:cs="TH SarabunPSK"/>
          <w:sz w:val="32"/>
          <w:szCs w:val="32"/>
          <w:cs/>
        </w:rPr>
        <w:t xml:space="preserve">มีเพียง 7 หน่วยงาน หรือคิดเป็นร้อยละ 2.6 </w:t>
      </w:r>
      <w:r w:rsidR="00FB137B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9D7DD7">
        <w:rPr>
          <w:rFonts w:ascii="TH SarabunPSK" w:hAnsi="TH SarabunPSK" w:cs="TH SarabunPSK"/>
          <w:sz w:val="32"/>
          <w:szCs w:val="32"/>
          <w:cs/>
        </w:rPr>
        <w:br/>
      </w:r>
      <w:r w:rsidR="00FB137B" w:rsidRPr="006B251A">
        <w:rPr>
          <w:rFonts w:ascii="TH SarabunPSK" w:hAnsi="TH SarabunPSK" w:cs="TH SarabunPSK"/>
          <w:sz w:val="32"/>
          <w:szCs w:val="32"/>
          <w:cs/>
        </w:rPr>
        <w:t xml:space="preserve">ที่มีการประเมินคุณภาพข้อมูล </w:t>
      </w:r>
      <w:r w:rsidR="0017340C">
        <w:rPr>
          <w:rFonts w:ascii="TH SarabunPSK" w:hAnsi="TH SarabunPSK" w:cs="TH SarabunPSK" w:hint="cs"/>
          <w:sz w:val="32"/>
          <w:szCs w:val="32"/>
          <w:cs/>
        </w:rPr>
        <w:t>ซึ่งเห็นได้ว่า</w:t>
      </w:r>
      <w:r w:rsidR="00FB137B" w:rsidRPr="006B251A">
        <w:rPr>
          <w:rFonts w:ascii="TH SarabunPSK" w:hAnsi="TH SarabunPSK" w:cs="TH SarabunPSK"/>
          <w:sz w:val="32"/>
          <w:szCs w:val="32"/>
          <w:cs/>
        </w:rPr>
        <w:t xml:space="preserve">ภาครัฐส่วนใหญ่ยังไม่ได้ให้ความสำคัญกับการจัดการคุณภาพข้อมูล </w:t>
      </w:r>
    </w:p>
    <w:p w14:paraId="4A8A9BC0" w14:textId="6EA9992B" w:rsidR="006459E0" w:rsidRPr="006459E0" w:rsidRDefault="001C1567" w:rsidP="00605855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FA69B0">
        <w:rPr>
          <w:rFonts w:ascii="TH SarabunPSK" w:hAnsi="TH SarabunPSK" w:cs="TH SarabunPSK"/>
          <w:sz w:val="32"/>
          <w:szCs w:val="32"/>
          <w:cs/>
        </w:rPr>
        <w:t>สาเหตุ</w:t>
      </w:r>
      <w:r w:rsidR="006459E0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605855">
        <w:rPr>
          <w:rFonts w:ascii="TH SarabunPSK" w:hAnsi="TH SarabunPSK" w:cs="TH SarabunPSK" w:hint="cs"/>
          <w:sz w:val="32"/>
          <w:szCs w:val="32"/>
          <w:cs/>
        </w:rPr>
        <w:t>การสำคัญที่ทำให้</w:t>
      </w:r>
      <w:r w:rsidRPr="00FA69B0">
        <w:rPr>
          <w:rFonts w:ascii="TH SarabunPSK" w:hAnsi="TH SarabunPSK" w:cs="TH SarabunPSK"/>
          <w:sz w:val="32"/>
          <w:szCs w:val="32"/>
          <w:cs/>
        </w:rPr>
        <w:t>ข้อมูลไม่มีคุณภาพ</w:t>
      </w:r>
      <w:r w:rsidR="00605855">
        <w:rPr>
          <w:rFonts w:ascii="TH SarabunPSK" w:hAnsi="TH SarabunPSK" w:cs="TH SarabunPSK" w:hint="cs"/>
          <w:sz w:val="32"/>
          <w:szCs w:val="32"/>
          <w:cs/>
        </w:rPr>
        <w:t xml:space="preserve">เกิดจาก 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  <w:cs/>
        </w:rPr>
        <w:t>ขาดการระบุถึงแหล่งข้อมูลหลักและนิยามของการป้อนข้อมูลที่ชัดเจน ส่งผลให้ผู้ใช้งานในแต่ละฝ่ายงานมีความเข้าใจข้อมูลที่แตกต่างกัน โดยเฉพาะอย่างยิ่ง องค์กรขนาดใหญ่ที่ประกอบด้วยหลายส่วน</w:t>
      </w:r>
      <w:r w:rsidR="00605855" w:rsidRPr="00605855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="00605855" w:rsidRPr="00605855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  <w:cs/>
        </w:rPr>
        <w:t>ในแต่ละฝ่ายมักให้</w:t>
      </w:r>
      <w:r w:rsidR="0060585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05855" w:rsidRPr="00605855">
        <w:rPr>
          <w:rFonts w:ascii="TH SarabunPSK" w:hAnsi="TH SarabunPSK" w:cs="TH SarabunPSK"/>
          <w:b/>
          <w:bCs/>
          <w:sz w:val="32"/>
          <w:szCs w:val="32"/>
          <w:cs/>
        </w:rPr>
        <w:t>ความสนใจเฉพาะกับหน่วยงานของตนเองเท่านั้น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</w:rPr>
        <w:t xml:space="preserve"> 2) 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  <w:cs/>
        </w:rPr>
        <w:t>ขาดการกำหนดผู้ที่มีหน้าที่รับผิดชอบเกี่ยวกับการบริหารจัดการข้อมูล หรือมีการกำหนดผู้รับผิดชอบที่ไม่เหมาะสม</w:t>
      </w:r>
      <w:r w:rsidR="00605855" w:rsidRPr="00605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  <w:cs/>
        </w:rPr>
        <w:t>ความไม่สม่ำเสมอของข้อมูลในระบบงานต่าง</w:t>
      </w:r>
      <w:r w:rsidR="00605855" w:rsidRPr="00605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5855" w:rsidRPr="00605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 w:rsidR="00605855" w:rsidRPr="00605855">
        <w:rPr>
          <w:rFonts w:ascii="TH SarabunPSK" w:hAnsi="TH SarabunPSK" w:cs="TH SarabunPSK"/>
          <w:b/>
          <w:bCs/>
          <w:sz w:val="32"/>
          <w:szCs w:val="32"/>
          <w:cs/>
        </w:rPr>
        <w:t>ขาดการควบคุมภายในที่มีประสิทธิภาพ</w:t>
      </w:r>
      <w:r w:rsidR="00605855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6459E0" w:rsidRPr="006459E0">
        <w:rPr>
          <w:rFonts w:ascii="TH SarabunPSK" w:hAnsi="TH SarabunPSK" w:cs="TH SarabunPSK"/>
          <w:sz w:val="32"/>
          <w:szCs w:val="32"/>
          <w:cs/>
        </w:rPr>
        <w:t>วิธีการแก้ปัญหาคุณภาพของข้อมูล</w:t>
      </w:r>
      <w:r w:rsidR="00605855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6459E0" w:rsidRPr="006459E0">
        <w:rPr>
          <w:rFonts w:ascii="TH SarabunPSK" w:hAnsi="TH SarabunPSK" w:cs="TH SarabunPSK"/>
          <w:sz w:val="32"/>
          <w:szCs w:val="32"/>
          <w:cs/>
        </w:rPr>
        <w:t>แต่ละองค์กรอาจมีรูปแบบและประเด็นที่ควรให้ความสำคัญที่แตกต่างกันออกไป ขึ้นอยู่กับลักษณะเฉพาะ</w:t>
      </w:r>
      <w:r w:rsidR="0060585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05855">
        <w:rPr>
          <w:rFonts w:ascii="TH SarabunPSK" w:hAnsi="TH SarabunPSK" w:cs="TH SarabunPSK" w:hint="cs"/>
          <w:sz w:val="32"/>
          <w:szCs w:val="32"/>
          <w:cs/>
        </w:rPr>
        <w:lastRenderedPageBreak/>
        <w:t>พันธกิจ</w:t>
      </w:r>
      <w:r w:rsidR="006459E0" w:rsidRPr="006459E0">
        <w:rPr>
          <w:rFonts w:ascii="TH SarabunPSK" w:hAnsi="TH SarabunPSK" w:cs="TH SarabunPSK"/>
          <w:sz w:val="32"/>
          <w:szCs w:val="32"/>
          <w:cs/>
        </w:rPr>
        <w:t xml:space="preserve">และความต้องการของแต่ละองค์กร </w:t>
      </w:r>
      <w:r w:rsidR="00605855" w:rsidRPr="00D705F5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ตามมาตรฐานสากล</w:t>
      </w:r>
      <w:r w:rsidR="006459E0" w:rsidRPr="00D705F5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การแก้ไขและบริหารจัดการคุณภาพของข้อมูล ควรประกอบด้วยหัวใจหลัก 4 ประการ</w:t>
      </w:r>
      <w:r w:rsidR="006459E0" w:rsidRPr="006459E0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4285F003" w14:textId="28F708C4" w:rsidR="006459E0" w:rsidRPr="00605855" w:rsidRDefault="006459E0" w:rsidP="00887C06">
      <w:pPr>
        <w:pStyle w:val="ListParagraph"/>
        <w:numPr>
          <w:ilvl w:val="0"/>
          <w:numId w:val="27"/>
        </w:numPr>
        <w:tabs>
          <w:tab w:val="left" w:pos="1134"/>
        </w:tabs>
        <w:spacing w:before="120"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E6D6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ระบุขอบเขตและปัญหาด้านคุณภาพของข้อมูล </w:t>
      </w:r>
      <w:r w:rsidRPr="00605855">
        <w:rPr>
          <w:rFonts w:ascii="TH SarabunPSK" w:hAnsi="TH SarabunPSK" w:cs="TH SarabunPSK"/>
          <w:sz w:val="32"/>
          <w:szCs w:val="32"/>
          <w:cs/>
        </w:rPr>
        <w:t>โดยระบุขอบเขตของข้อมูลที่</w:t>
      </w:r>
      <w:r w:rsidR="00605855">
        <w:rPr>
          <w:rFonts w:ascii="TH SarabunPSK" w:hAnsi="TH SarabunPSK" w:cs="TH SarabunPSK" w:hint="cs"/>
          <w:sz w:val="32"/>
          <w:szCs w:val="32"/>
          <w:cs/>
        </w:rPr>
        <w:t>สำคัญและจำเป็นต่อการปฏิบัต</w:t>
      </w:r>
      <w:r w:rsidR="0022122F">
        <w:rPr>
          <w:rFonts w:ascii="TH SarabunPSK" w:hAnsi="TH SarabunPSK" w:cs="TH SarabunPSK" w:hint="cs"/>
          <w:sz w:val="32"/>
          <w:szCs w:val="32"/>
          <w:cs/>
        </w:rPr>
        <w:t>ิ</w:t>
      </w:r>
      <w:r w:rsidR="0060585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605855">
        <w:rPr>
          <w:rFonts w:ascii="TH SarabunPSK" w:hAnsi="TH SarabunPSK" w:cs="TH SarabunPSK"/>
          <w:sz w:val="32"/>
          <w:szCs w:val="32"/>
          <w:cs/>
        </w:rPr>
        <w:t>ให้ชัดเจน ทำการศึกษากระบวนการและระบบงาน ทำความเข้าใจถึงแหล่งที่มาของข้อมูล การเชื่อมโยงกันของข้อมูลและระบบงานตั้งแต่ต้นจนจบกระบวนการ การจัดเก็บข้อมูล เพื่อให้เข้าใจถึงความหมาย และที่มาของข้อมูลที่ถูกต้อง รวมทั้งการระบุผู้ที่เกี่ยวข้องกับข้อมูลนั้น</w:t>
      </w:r>
      <w:r w:rsidR="006058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855">
        <w:rPr>
          <w:rFonts w:ascii="TH SarabunPSK" w:hAnsi="TH SarabunPSK" w:cs="TH SarabunPSK"/>
          <w:sz w:val="32"/>
          <w:szCs w:val="32"/>
          <w:cs/>
        </w:rPr>
        <w:t>ๆ เช่น ผู้ที่นำเข้าข้อมูล ผู้ใช้งานข้อมูล เป็นต้น</w:t>
      </w:r>
    </w:p>
    <w:p w14:paraId="27558612" w14:textId="41940A3C" w:rsidR="006459E0" w:rsidRPr="00605855" w:rsidRDefault="006459E0" w:rsidP="00605855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E6D61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วิเคราะห์และทำการแก้ไขข้อมูลที่ผิดพลาดให้ถูกต้อง</w:t>
      </w:r>
      <w:r w:rsidRPr="00605855">
        <w:rPr>
          <w:rFonts w:ascii="TH SarabunPSK" w:hAnsi="TH SarabunPSK" w:cs="TH SarabunPSK"/>
          <w:sz w:val="32"/>
          <w:szCs w:val="32"/>
          <w:cs/>
        </w:rPr>
        <w:t xml:space="preserve"> โดยวิเคราะห์ข้อมูลด้วยวิธีการจัดกลุ่มข้อมูลและตรวจหาข้อมูลที่ผิดปกติ เพื่อทำการแก้ไขข้อมูลเหล่านั้นให้ถูกต้อง พร้อมทั้งตรวจสอบความสอดคล้องกันของข้อมูลจากระบบงานต่าง</w:t>
      </w:r>
      <w:r w:rsidR="007E6D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855">
        <w:rPr>
          <w:rFonts w:ascii="TH SarabunPSK" w:hAnsi="TH SarabunPSK" w:cs="TH SarabunPSK"/>
          <w:sz w:val="32"/>
          <w:szCs w:val="32"/>
          <w:cs/>
        </w:rPr>
        <w:t xml:space="preserve">ๆ ที่เกี่ยวข้อง เพื่อปรับปรุงข้อมูลให้ถูกต้องตรงกัน </w:t>
      </w:r>
    </w:p>
    <w:p w14:paraId="3E4FD067" w14:textId="100AEC2B" w:rsidR="006459E0" w:rsidRPr="007E6D61" w:rsidRDefault="006459E0" w:rsidP="007E6D61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E6D61">
        <w:rPr>
          <w:rFonts w:ascii="TH SarabunPSK" w:hAnsi="TH SarabunPSK" w:cs="TH SarabunPSK"/>
          <w:b/>
          <w:bCs/>
          <w:sz w:val="32"/>
          <w:szCs w:val="32"/>
          <w:cs/>
        </w:rPr>
        <w:t>วางแผนเพื่อป้องกันไม่ให้เกิดปัญหาเดิมซ้ำอีกในอนาคต</w:t>
      </w:r>
      <w:r w:rsidRPr="00605855">
        <w:rPr>
          <w:rFonts w:ascii="TH SarabunPSK" w:hAnsi="TH SarabunPSK" w:cs="TH SarabunPSK"/>
          <w:sz w:val="32"/>
          <w:szCs w:val="32"/>
          <w:cs/>
        </w:rPr>
        <w:t xml:space="preserve"> โดยรวบรวมและจัดทำเอกสารความหมายของข้อมูล (</w:t>
      </w:r>
      <w:r w:rsidRPr="00605855">
        <w:rPr>
          <w:rFonts w:ascii="TH SarabunPSK" w:hAnsi="TH SarabunPSK" w:cs="TH SarabunPSK"/>
          <w:sz w:val="32"/>
          <w:szCs w:val="32"/>
        </w:rPr>
        <w:t xml:space="preserve">Data Dictionary) </w:t>
      </w:r>
      <w:r w:rsidRPr="00605855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เพื่อให้เกิดความเข้าใจที่ตรงกันของผู้ใช้งานในส่วนงานต่าง</w:t>
      </w:r>
      <w:r w:rsidR="007E6D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855">
        <w:rPr>
          <w:rFonts w:ascii="TH SarabunPSK" w:hAnsi="TH SarabunPSK" w:cs="TH SarabunPSK"/>
          <w:sz w:val="32"/>
          <w:szCs w:val="32"/>
          <w:cs/>
        </w:rPr>
        <w:t>ๆ และ</w:t>
      </w:r>
      <w:r w:rsidRPr="007E6D61">
        <w:rPr>
          <w:rFonts w:ascii="TH SarabunPSK" w:hAnsi="TH SarabunPSK" w:cs="TH SarabunPSK"/>
          <w:spacing w:val="-2"/>
          <w:sz w:val="32"/>
          <w:szCs w:val="32"/>
          <w:cs/>
        </w:rPr>
        <w:t>เพื่อเป็นการลดความผิดพลาดจากการใช้ข้อมูลผิดความหมาย หรือ ผิดแหล่งที่มา นอกจากนี้ ต้องมีการสอบทาน</w:t>
      </w:r>
      <w:r w:rsidRPr="00605855">
        <w:rPr>
          <w:rFonts w:ascii="TH SarabunPSK" w:hAnsi="TH SarabunPSK" w:cs="TH SarabunPSK"/>
          <w:sz w:val="32"/>
          <w:szCs w:val="32"/>
          <w:cs/>
        </w:rPr>
        <w:t xml:space="preserve"> และยืนยันกับส่วนงานเจ้าของข้อมูล หน่วยงานสารสนเทศ และผู้ที่เกี่ยวข้อง เพื่อให้มั่นใจได้ถึงความถูกต้อง ครบถ้วน รวมทั้งมีการอัพเดตเอกสารอยู่เป็นประจำ พร้อมทั้งกำหนดบทบาทและหน้าที่ของผู้เป็นเจ้าของข้อมูล ซึ่งจะเป็นผู้รับผิดชอบในความถูกต้องของข้อมูลต่อไปในอนาคต</w:t>
      </w:r>
      <w:r w:rsidR="007E6D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6D61">
        <w:rPr>
          <w:rFonts w:ascii="TH SarabunPSK" w:hAnsi="TH SarabunPSK" w:cs="TH SarabunPSK"/>
          <w:sz w:val="32"/>
          <w:szCs w:val="32"/>
          <w:cs/>
        </w:rPr>
        <w:t>นอกจากนี้ ควรปรับปรุงระบบงานสารสนเทศให้มีการจัดเก็บข้อมูลอยู่ในระบบฐานข้อมูลกลาง หรือ มีการเชื่อมโยงและตรวจสอบข้อมูลระหว่างระบบงาน ทั้งนี้ เพื่อลดการนำเข้าข้อมูลที่ซ้ำซ้อน ซึ่งอาจก่อให้เกิดข้อมูลที่ไม่สอดคล้องกันระหว่างระบบงาน พร้อมทั้งกำหนดการควบคุมที่เหมาะสม เพื่อรักษาคุณภาพของข้อมูล และป้องกันข้อผิดพลาดที่อาจเกิดขึ้นในอนาคต และควรจัดทำคู่มือวิธีการนำเข้าข้อมูล และคู่มือของระบบงานที่เกี่ยวข้อง เพื่อให้ผู้ที่เกี่ยวข้องสามารถดำเนินการได้อย่างถูกต้อง</w:t>
      </w:r>
    </w:p>
    <w:p w14:paraId="16FAD4FD" w14:textId="5D863EAE" w:rsidR="006459E0" w:rsidRPr="006459E0" w:rsidRDefault="006459E0" w:rsidP="007E6D61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E6D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ติดตามการจัดการคุณภาพของข้อมูล </w:t>
      </w:r>
      <w:r w:rsidRPr="006459E0">
        <w:rPr>
          <w:rFonts w:ascii="TH SarabunPSK" w:hAnsi="TH SarabunPSK" w:cs="TH SarabunPSK"/>
          <w:sz w:val="32"/>
          <w:szCs w:val="32"/>
          <w:cs/>
        </w:rPr>
        <w:t>โดยจัดให้มีกระบวนการติดตามการแก้ไขปัญหาของข้อมูล และกระบวนการวัดคุณภาพของข้อมูลอย่างเป็นระบบ นอกจากนี้ ควรกำหนดให้มีดัชนีชี้วัดคุณภาพของข้อมูลในมิติต่างๆ ที่เหมาะสม อาทิ ความครบถ้วน ความถูกต้อง ความพร้อมใช้งาน ความทันต่อเวลา ความสม่ำเสมอ และความสอดคล้องกันของข้อมูล รวมทั้งมีการรายงานกับผู้บริหารอย่างสม่ำเสมอ เพื่อให้มั่นใจถึงการดำเนินงานที่มีประสิทธิภาพในการรักษาคุณภาพของข้อมูลอย่างยั่งยืน</w:t>
      </w:r>
    </w:p>
    <w:p w14:paraId="7313FE86" w14:textId="6AFA3D07" w:rsidR="005452DF" w:rsidRPr="00E91689" w:rsidRDefault="00F7414C" w:rsidP="00EA4FB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5452DF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เพื่อให้เกิด</w:t>
      </w:r>
      <w:r w:rsidR="005452DF" w:rsidRPr="005452DF">
        <w:rPr>
          <w:rFonts w:ascii="TH SarabunPSK" w:hAnsi="TH SarabunPSK" w:cs="TH SarabunPSK"/>
          <w:sz w:val="32"/>
          <w:szCs w:val="32"/>
          <w:cs/>
        </w:rPr>
        <w:t>กระบวนการบริหารจัดการ</w:t>
      </w:r>
      <w:bookmarkStart w:id="16" w:name="_Hlk81553508"/>
      <w:r w:rsidR="005452DF" w:rsidRPr="005452DF">
        <w:rPr>
          <w:rFonts w:ascii="TH SarabunPSK" w:hAnsi="TH SarabunPSK" w:cs="TH SarabunPSK"/>
          <w:sz w:val="32"/>
          <w:szCs w:val="32"/>
          <w:cs/>
        </w:rPr>
        <w:t>คุณภาพข้อมูล</w:t>
      </w:r>
      <w:r w:rsidR="005452DF">
        <w:rPr>
          <w:rFonts w:ascii="TH SarabunPSK" w:hAnsi="TH SarabunPSK" w:cs="TH SarabunPSK"/>
          <w:sz w:val="32"/>
          <w:szCs w:val="32"/>
        </w:rPr>
        <w:t xml:space="preserve"> </w:t>
      </w:r>
      <w:bookmarkEnd w:id="16"/>
      <w:r w:rsidR="005452DF">
        <w:rPr>
          <w:rFonts w:ascii="TH SarabunPSK" w:hAnsi="TH SarabunPSK" w:cs="TH SarabunPSK" w:hint="cs"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sz w:val="32"/>
          <w:szCs w:val="32"/>
          <w:cs/>
        </w:rPr>
        <w:t>จึงมีความจำเป็นในการประเมิน</w:t>
      </w:r>
      <w:r w:rsidR="005452DF">
        <w:rPr>
          <w:rFonts w:ascii="TH SarabunPSK" w:hAnsi="TH SarabunPSK" w:cs="TH SarabunPSK" w:hint="cs"/>
          <w:sz w:val="32"/>
          <w:szCs w:val="32"/>
          <w:cs/>
        </w:rPr>
        <w:t xml:space="preserve">คุณภาพข้อมูล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ซึ่งเป็นการส่งเสริมให้องค์กรให้ความสำคัญกับคุณภาพข้อมูล และก่อให้เกิดการพัฒนาคุณภาพข้อมูลและการนำข้อมูลไปใช้ได้อย</w:t>
      </w:r>
      <w:r w:rsidR="009F4253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างเหมาะสม </w:t>
      </w:r>
    </w:p>
    <w:p w14:paraId="45BDDE5B" w14:textId="6F3F28C2" w:rsidR="009500F5" w:rsidRPr="009362BA" w:rsidRDefault="009500F5" w:rsidP="00945866">
      <w:pPr>
        <w:pStyle w:val="Heading2"/>
        <w:numPr>
          <w:ilvl w:val="1"/>
          <w:numId w:val="23"/>
        </w:numPr>
        <w:spacing w:before="120" w:line="240" w:lineRule="auto"/>
        <w:ind w:left="426" w:hanging="426"/>
        <w:rPr>
          <w:rFonts w:ascii="TH SarabunPSK" w:hAnsi="TH SarabunPSK" w:cs="TH SarabunPSK"/>
          <w:b/>
          <w:bCs/>
          <w:sz w:val="36"/>
          <w:szCs w:val="36"/>
        </w:rPr>
      </w:pPr>
      <w:bookmarkStart w:id="17" w:name="_Toc85185514"/>
      <w:r w:rsidRPr="009362BA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ความสำคัญของการประเมินคุณภาพข้อมูล</w:t>
      </w:r>
      <w:bookmarkEnd w:id="17"/>
    </w:p>
    <w:p w14:paraId="745C09A2" w14:textId="65826C41" w:rsidR="001A7A2E" w:rsidRDefault="007E6D61" w:rsidP="00266641">
      <w:pPr>
        <w:pStyle w:val="NormalWeb"/>
        <w:shd w:val="clear" w:color="auto" w:fill="FFFFFF"/>
        <w:spacing w:before="120" w:beforeAutospacing="0" w:after="0" w:afterAutospacing="0"/>
        <w:ind w:firstLine="851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7E6D61">
        <w:rPr>
          <w:rFonts w:ascii="TH SarabunPSK" w:hAnsi="TH SarabunPSK" w:cs="TH SarabunPSK"/>
          <w:color w:val="333333"/>
          <w:sz w:val="32"/>
          <w:szCs w:val="32"/>
          <w:cs/>
        </w:rPr>
        <w:t>การประเมินคุณภาพข้อมูลคือหนึ่งในกระบวนการรับประกันคุณภาพข้อมูลของหน่วยงาน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7E6D61">
        <w:rPr>
          <w:rFonts w:ascii="TH SarabunPSK" w:hAnsi="TH SarabunPSK" w:cs="TH SarabunPSK"/>
          <w:color w:val="333333"/>
          <w:sz w:val="32"/>
          <w:szCs w:val="32"/>
          <w:cs/>
        </w:rPr>
        <w:t>ข้อมูลที่มีคุณภาพสามารถช่วยให้การปฏิบัติงานได้อย่างมีประสิทธิภาพและสร้างคุณค่าแก่องค์กรได้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7E6D61">
        <w:rPr>
          <w:rFonts w:ascii="TH SarabunPSK" w:hAnsi="TH SarabunPSK" w:cs="TH SarabunPSK"/>
          <w:color w:val="333333"/>
          <w:sz w:val="32"/>
          <w:szCs w:val="32"/>
          <w:cs/>
        </w:rPr>
        <w:t>คุณภาพข้อมูลเป็นการวัดผลสัมฤทธิ์ของการจัดทำธรรมาภิบาลข้อมูลภาครัฐ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="00077431">
        <w:rPr>
          <w:rFonts w:ascii="TH SarabunPSK" w:hAnsi="TH SarabunPSK" w:cs="TH SarabunPSK" w:hint="cs"/>
          <w:color w:val="333333"/>
          <w:sz w:val="32"/>
          <w:szCs w:val="32"/>
          <w:cs/>
        </w:rPr>
        <w:t>เพื่อลดความผิดพลาดของข้อมูลและพัฒนาข้อมูลให้มีคุณภาพ</w:t>
      </w:r>
      <w:r w:rsidR="00197172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="009F4253">
        <w:rPr>
          <w:rFonts w:ascii="TH SarabunPSK" w:hAnsi="TH SarabunPSK" w:cs="TH SarabunPSK" w:hint="cs"/>
          <w:color w:val="333333"/>
          <w:sz w:val="32"/>
          <w:szCs w:val="32"/>
          <w:cs/>
        </w:rPr>
        <w:t>และ</w:t>
      </w:r>
      <w:r w:rsidR="00D64221" w:rsidRPr="00D64221">
        <w:rPr>
          <w:rFonts w:ascii="TH SarabunPSK" w:hAnsi="TH SarabunPSK" w:cs="TH SarabunPSK"/>
          <w:color w:val="333333"/>
          <w:sz w:val="32"/>
          <w:szCs w:val="32"/>
          <w:cs/>
        </w:rPr>
        <w:t>สามารถนำมาใช้ประโยชน์ได้เต็มที่</w:t>
      </w:r>
      <w:r w:rsidR="00077431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ซึ่งข้อมูลที่มีคุณภาพจะมีประโยชน์ในการ</w:t>
      </w:r>
    </w:p>
    <w:p w14:paraId="2D60B5B8" w14:textId="59E89A34" w:rsidR="00893F6B" w:rsidRDefault="001A7A2E" w:rsidP="00D16EFA">
      <w:pPr>
        <w:numPr>
          <w:ilvl w:val="0"/>
          <w:numId w:val="28"/>
        </w:numPr>
        <w:tabs>
          <w:tab w:val="left" w:pos="1134"/>
        </w:tabs>
        <w:spacing w:before="120" w:after="0" w:line="240" w:lineRule="auto"/>
        <w:ind w:left="0" w:firstLine="851"/>
        <w:jc w:val="thaiDistribute"/>
        <w:rPr>
          <w:rStyle w:val="Strong"/>
          <w:rFonts w:ascii="TH SarabunPSK" w:hAnsi="TH SarabunPSK" w:cs="TH SarabunPSK"/>
          <w:sz w:val="32"/>
          <w:szCs w:val="32"/>
        </w:rPr>
      </w:pPr>
      <w:r w:rsidRPr="009F425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ปฏิบัติงานมีประสิทธิภาพและสร้างคุณค่าแก่องค์กร</w:t>
      </w:r>
      <w:r w:rsidR="00077431" w:rsidRPr="001A7A2E">
        <w:rPr>
          <w:rStyle w:val="Strong"/>
          <w:rFonts w:ascii="TH SarabunPSK" w:hAnsi="TH SarabunPSK" w:cs="TH SarabunPSK"/>
          <w:sz w:val="32"/>
          <w:szCs w:val="32"/>
        </w:rPr>
        <w:t xml:space="preserve"> </w:t>
      </w:r>
      <w:r w:rsidR="00987EF2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การประเมินคุณ</w:t>
      </w:r>
      <w:r w:rsidR="00B05F0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ภาพ</w:t>
      </w:r>
      <w:r w:rsidR="00987EF2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ข้อมูลจะช่วยให้องค์กร</w:t>
      </w:r>
      <w:r w:rsidR="009863E7" w:rsidRPr="009863E7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ทราบถึงปัญหาข้อมูลและแนวทางในการปรับปรุงคุณภาพข้อมูล</w:t>
      </w:r>
    </w:p>
    <w:p w14:paraId="368979A5" w14:textId="286C4F53" w:rsidR="001A7A2E" w:rsidRPr="005E48AF" w:rsidRDefault="0034481A" w:rsidP="00266641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Style w:val="Strong"/>
          <w:rFonts w:ascii="TH SarabunPSK" w:hAnsi="TH SarabunPSK" w:cs="TH SarabunPSK"/>
          <w:sz w:val="32"/>
          <w:szCs w:val="32"/>
        </w:rPr>
      </w:pPr>
      <w:r w:rsidRPr="005E48AF">
        <w:rPr>
          <w:rStyle w:val="Strong"/>
          <w:rFonts w:ascii="TH SarabunPSK" w:hAnsi="TH SarabunPSK" w:cs="TH SarabunPSK"/>
          <w:sz w:val="32"/>
          <w:szCs w:val="32"/>
          <w:cs/>
        </w:rPr>
        <w:t>ตัดสินใจและได้ผลลัพธ์ที่ดีขึ้น</w:t>
      </w:r>
      <w:r w:rsidRPr="005E48AF">
        <w:rPr>
          <w:rStyle w:val="Strong"/>
          <w:rFonts w:ascii="TH SarabunPSK" w:hAnsi="TH SarabunPSK" w:cs="TH SarabunPSK"/>
          <w:sz w:val="32"/>
          <w:szCs w:val="32"/>
        </w:rPr>
        <w:t xml:space="preserve"> </w:t>
      </w:r>
      <w:r w:rsidR="009863E7" w:rsidRPr="005E48A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การประเมินคุณ</w:t>
      </w:r>
      <w:r w:rsidR="00B05F0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ภาพ</w:t>
      </w:r>
      <w:r w:rsidR="009863E7" w:rsidRPr="005E48A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ข้อมูลจะช่วยให้องค์กรมีข้อมูลที่มีคุณภาพ</w:t>
      </w:r>
      <w:r w:rsidR="005E48AF" w:rsidRPr="005E48A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นำมาสู่การ</w:t>
      </w:r>
      <w:r w:rsidR="00893F6B" w:rsidRPr="005E48AF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ประกอบการตัดสินใจได้ดี</w:t>
      </w:r>
      <w:r w:rsidR="00893F6B" w:rsidRPr="005E48A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ยิ่งขึ้น</w:t>
      </w:r>
      <w:bookmarkStart w:id="18" w:name="_Hlk81556696"/>
      <w:r w:rsidR="005E48AF" w:rsidRPr="005E48AF">
        <w:rPr>
          <w:rFonts w:ascii="TH SarabunPSK" w:hAnsi="TH SarabunPSK" w:cs="TH SarabunPSK" w:hint="cs"/>
          <w:color w:val="4F5254"/>
          <w:spacing w:val="5"/>
          <w:sz w:val="32"/>
          <w:szCs w:val="32"/>
          <w:shd w:val="clear" w:color="auto" w:fill="FFFFFF"/>
          <w:cs/>
        </w:rPr>
        <w:t xml:space="preserve"> </w:t>
      </w:r>
      <w:r w:rsidR="005E48AF" w:rsidRPr="006443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ทั้งในเรื่อง</w:t>
      </w:r>
      <w:r w:rsidR="00893F6B" w:rsidRPr="006443B1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การวางแผนและการตัดสินใจ</w:t>
      </w:r>
      <w:r w:rsidR="005E48AF" w:rsidRPr="006443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ต่าง</w:t>
      </w:r>
      <w:r w:rsidR="006443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E48AF" w:rsidRPr="006443B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ๆ </w:t>
      </w:r>
      <w:r w:rsidR="00893F6B" w:rsidRPr="006443B1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ได้เป็นอย่างดี</w:t>
      </w:r>
      <w:r w:rsidR="00893F6B" w:rsidRPr="005E48AF">
        <w:rPr>
          <w:rFonts w:ascii="TH SarabunPSK" w:hAnsi="TH SarabunPSK" w:cs="TH SarabunPSK"/>
          <w:color w:val="4F5254"/>
          <w:spacing w:val="5"/>
          <w:sz w:val="32"/>
          <w:szCs w:val="32"/>
          <w:shd w:val="clear" w:color="auto" w:fill="FFFFFF"/>
          <w:cs/>
        </w:rPr>
        <w:t xml:space="preserve"> </w:t>
      </w:r>
    </w:p>
    <w:bookmarkEnd w:id="18"/>
    <w:p w14:paraId="7099495A" w14:textId="303D6B3A" w:rsidR="00893F6B" w:rsidRPr="005E48AF" w:rsidRDefault="0034481A" w:rsidP="00266641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Style w:val="Strong"/>
          <w:rFonts w:ascii="TH SarabunPSK" w:hAnsi="TH SarabunPSK" w:cs="TH SarabunPSK"/>
          <w:sz w:val="32"/>
          <w:szCs w:val="32"/>
        </w:rPr>
      </w:pPr>
      <w:r w:rsidRPr="00266641">
        <w:rPr>
          <w:rStyle w:val="Strong"/>
          <w:rFonts w:ascii="TH SarabunPSK" w:hAnsi="TH SarabunPSK" w:cs="TH SarabunPSK"/>
          <w:sz w:val="32"/>
          <w:szCs w:val="32"/>
          <w:cs/>
        </w:rPr>
        <w:lastRenderedPageBreak/>
        <w:t>เพิ่มมูลค่</w:t>
      </w:r>
      <w:r w:rsidRPr="005E48AF">
        <w:rPr>
          <w:rStyle w:val="Strong"/>
          <w:rFonts w:ascii="TH SarabunPSK" w:hAnsi="TH SarabunPSK" w:cs="TH SarabunPSK"/>
          <w:sz w:val="32"/>
          <w:szCs w:val="32"/>
          <w:cs/>
        </w:rPr>
        <w:t>าและคุณค่าในการ</w:t>
      </w:r>
      <w:r w:rsidR="005F4EFF" w:rsidRPr="005E48AF">
        <w:rPr>
          <w:rStyle w:val="Strong"/>
          <w:rFonts w:ascii="TH SarabunPSK" w:hAnsi="TH SarabunPSK" w:cs="TH SarabunPSK"/>
          <w:sz w:val="32"/>
          <w:szCs w:val="32"/>
          <w:cs/>
        </w:rPr>
        <w:t>ดำเ</w:t>
      </w:r>
      <w:r w:rsidR="009F4253" w:rsidRPr="005E48AF">
        <w:rPr>
          <w:rStyle w:val="Strong"/>
          <w:rFonts w:ascii="TH SarabunPSK" w:hAnsi="TH SarabunPSK" w:cs="TH SarabunPSK" w:hint="cs"/>
          <w:sz w:val="32"/>
          <w:szCs w:val="32"/>
          <w:cs/>
        </w:rPr>
        <w:t>นิน</w:t>
      </w:r>
      <w:r w:rsidR="005F4EFF" w:rsidRPr="005E48AF">
        <w:rPr>
          <w:rStyle w:val="Strong"/>
          <w:rFonts w:ascii="TH SarabunPSK" w:hAnsi="TH SarabunPSK" w:cs="TH SarabunPSK"/>
          <w:sz w:val="32"/>
          <w:szCs w:val="32"/>
          <w:cs/>
        </w:rPr>
        <w:t>งานของหน่วยงาน</w:t>
      </w:r>
      <w:r w:rsidR="005F4EFF" w:rsidRPr="00B05F0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05F0D" w:rsidRPr="005E48A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การประเมินคุณ</w:t>
      </w:r>
      <w:r w:rsidR="00B05F0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ภาพ</w:t>
      </w:r>
      <w:r w:rsidR="00B05F0D" w:rsidRPr="005E48A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</w:t>
      </w:r>
      <w:r w:rsidR="00B05F0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ทำให้องค์กรสามารถ</w:t>
      </w:r>
      <w:r w:rsidR="00B05F0D" w:rsidRPr="00B05F0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นำข้อมูลมาใช้เพื่อสร้างเป็นประสบการณ์ของผู้ใช้บริการ </w:t>
      </w:r>
      <w:r w:rsidR="00B05F0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รวมถึงการดำเนินการขององค์กรให้เป็นไปตามเป้าประสงค์</w:t>
      </w:r>
    </w:p>
    <w:p w14:paraId="2DEF0E54" w14:textId="00D9E984" w:rsidR="009F4253" w:rsidRPr="00893F6B" w:rsidRDefault="009F4253" w:rsidP="00266641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Style w:val="Strong"/>
          <w:rFonts w:ascii="TH SarabunPSK" w:hAnsi="TH SarabunPSK" w:cs="TH SarabunPSK"/>
          <w:sz w:val="32"/>
          <w:szCs w:val="32"/>
        </w:rPr>
      </w:pPr>
      <w:r w:rsidRPr="00893F6B">
        <w:rPr>
          <w:rStyle w:val="Strong"/>
          <w:rFonts w:ascii="TH SarabunPSK" w:hAnsi="TH SarabunPSK" w:cs="TH SarabunPSK" w:hint="cs"/>
          <w:sz w:val="32"/>
          <w:szCs w:val="32"/>
          <w:cs/>
        </w:rPr>
        <w:t>สะท้อน</w:t>
      </w:r>
      <w:r w:rsidRPr="00893F6B">
        <w:rPr>
          <w:rStyle w:val="Strong"/>
          <w:rFonts w:ascii="TH SarabunPSK" w:hAnsi="TH SarabunPSK" w:cs="TH SarabunPSK"/>
          <w:sz w:val="32"/>
          <w:szCs w:val="32"/>
          <w:cs/>
        </w:rPr>
        <w:t>ผลสัมฤทธิ์ของการจัดทำธรรมาภิบาลข้อมูลภาครัฐ</w:t>
      </w:r>
      <w:r w:rsidRPr="00893F6B">
        <w:rPr>
          <w:rStyle w:val="Strong"/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3E7" w:rsidRPr="00893F6B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การประเมินคุณภาพข้อมูลเป็นพื้นฐานสำคัญใน</w:t>
      </w:r>
      <w:r w:rsidR="00987EF2" w:rsidRPr="00893F6B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="00987EF2" w:rsidRPr="00893F6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จัดทำธรรมาภิบาลข้อมูลภาครัฐ</w:t>
      </w:r>
      <w:r w:rsidR="009863E7" w:rsidRPr="00893F6B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ดังนั้นการประเมินคุณภาพข้อมูลจึงเป็นการวัดผลสัมฤทธิ์ของด้านธรรมาภิบาลข้อมูลภายในภายในองค์กร</w:t>
      </w:r>
    </w:p>
    <w:p w14:paraId="7F185FAA" w14:textId="28181FFF" w:rsidR="00201C3A" w:rsidRDefault="00FE2BAD" w:rsidP="00266641">
      <w:pPr>
        <w:pStyle w:val="NormalWeb"/>
        <w:shd w:val="clear" w:color="auto" w:fill="FFFFFF"/>
        <w:spacing w:before="120" w:beforeAutospacing="0" w:after="0" w:afterAutospacing="0"/>
        <w:ind w:firstLine="851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D16EFA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266641" w:rsidRPr="00D16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641" w:rsidRPr="00D16EFA">
        <w:rPr>
          <w:rFonts w:ascii="TH SarabunPSK" w:hAnsi="TH SarabunPSK" w:cs="TH SarabunPSK"/>
          <w:sz w:val="32"/>
          <w:szCs w:val="32"/>
          <w:cs/>
        </w:rPr>
        <w:t>การจัดการคุณภาพข้อมูลถือเป็นปัจจัยสำคัญในการสร้างความเชื่อมั่นของคุณภาพ</w:t>
      </w:r>
      <w:r w:rsidR="00266641" w:rsidRPr="009F19A1">
        <w:rPr>
          <w:rFonts w:ascii="TH SarabunPSK" w:hAnsi="TH SarabunPSK" w:cs="TH SarabunPSK"/>
          <w:sz w:val="32"/>
          <w:szCs w:val="32"/>
          <w:cs/>
        </w:rPr>
        <w:t>ผลลัพธ์จา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ก</w:t>
      </w:r>
      <w:r w:rsidR="00266641" w:rsidRPr="009F19A1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9F19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641" w:rsidRPr="00D16EFA">
        <w:rPr>
          <w:rFonts w:ascii="TH SarabunPSK" w:hAnsi="TH SarabunPSK" w:cs="TH SarabunPSK" w:hint="cs"/>
          <w:sz w:val="32"/>
          <w:szCs w:val="32"/>
          <w:cs/>
        </w:rPr>
        <w:t>ข้อมูลที่มีคุณภาพ</w:t>
      </w:r>
      <w:r w:rsidR="00A1536E" w:rsidRPr="00D16EFA">
        <w:rPr>
          <w:rFonts w:ascii="TH SarabunPSK" w:hAnsi="TH SarabunPSK" w:cs="TH SarabunPSK" w:hint="cs"/>
          <w:sz w:val="32"/>
          <w:szCs w:val="32"/>
          <w:cs/>
        </w:rPr>
        <w:t>จะช่วยให้</w:t>
      </w:r>
      <w:r w:rsidR="00201C3A" w:rsidRPr="00D16EF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1536E" w:rsidRPr="00D16EFA">
        <w:rPr>
          <w:rFonts w:ascii="TH SarabunPSK" w:hAnsi="TH SarabunPSK" w:cs="TH SarabunPSK"/>
          <w:sz w:val="32"/>
          <w:szCs w:val="32"/>
          <w:cs/>
        </w:rPr>
        <w:t>วิเคราะห์ข้อมูล</w:t>
      </w:r>
      <w:r w:rsidR="00A1536E" w:rsidRPr="00D16EFA">
        <w:rPr>
          <w:rFonts w:ascii="TH SarabunPSK" w:hAnsi="TH SarabunPSK" w:cs="TH SarabunPSK" w:hint="cs"/>
          <w:sz w:val="32"/>
          <w:szCs w:val="32"/>
          <w:cs/>
        </w:rPr>
        <w:t>มีประสิทธิภาพมาก</w:t>
      </w:r>
      <w:r w:rsidRPr="00D16EFA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201C3A" w:rsidRPr="00D16EFA">
        <w:rPr>
          <w:rFonts w:ascii="TH SarabunPSK" w:hAnsi="TH SarabunPSK" w:cs="TH SarabunPSK"/>
          <w:sz w:val="32"/>
          <w:szCs w:val="32"/>
        </w:rPr>
        <w:t xml:space="preserve"> </w:t>
      </w:r>
      <w:r w:rsidR="00201C3A" w:rsidRPr="00D16EFA">
        <w:rPr>
          <w:rFonts w:ascii="TH SarabunPSK" w:hAnsi="TH SarabunPSK" w:cs="TH SarabunPSK" w:hint="cs"/>
          <w:sz w:val="32"/>
          <w:szCs w:val="32"/>
          <w:cs/>
        </w:rPr>
        <w:t>โดยหน่วยงานสามารถ</w:t>
      </w:r>
      <w:r w:rsidR="00201C3A" w:rsidRPr="00D16EFA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201C3A" w:rsidRPr="00D16EFA">
        <w:rPr>
          <w:rFonts w:ascii="TH SarabunPSK" w:hAnsi="TH SarabunPSK" w:cs="TH SarabunPSK" w:hint="cs"/>
          <w:sz w:val="32"/>
          <w:szCs w:val="32"/>
          <w:cs/>
        </w:rPr>
        <w:t>ข้อมูลในระดับต่ำไปจนถึงการ</w:t>
      </w:r>
      <w:r w:rsidR="00201C3A" w:rsidRPr="00D16EFA">
        <w:rPr>
          <w:rFonts w:ascii="TH SarabunPSK" w:hAnsi="TH SarabunPSK" w:cs="TH SarabunPSK"/>
          <w:sz w:val="32"/>
          <w:szCs w:val="32"/>
          <w:cs/>
        </w:rPr>
        <w:t>วิเคราะห์ที่สลับซับซ้อน</w:t>
      </w:r>
      <w:r w:rsidR="00201C3A" w:rsidRPr="00D16EFA">
        <w:rPr>
          <w:rFonts w:ascii="TH SarabunPSK" w:hAnsi="TH SarabunPSK" w:cs="TH SarabunPSK" w:hint="cs"/>
          <w:sz w:val="32"/>
          <w:szCs w:val="32"/>
          <w:cs/>
        </w:rPr>
        <w:t xml:space="preserve">หรือที่เรียกว่า </w:t>
      </w:r>
      <w:r w:rsidR="00201C3A" w:rsidRPr="00D16EFA">
        <w:rPr>
          <w:rFonts w:ascii="TH SarabunPSK" w:hAnsi="TH SarabunPSK" w:cs="TH SarabunPSK"/>
          <w:sz w:val="32"/>
          <w:szCs w:val="32"/>
          <w:cs/>
        </w:rPr>
        <w:t>การวิเคราะห์ข้อมูลขั้นสูง (</w:t>
      </w:r>
      <w:r w:rsidR="00201C3A" w:rsidRPr="00D16EFA">
        <w:rPr>
          <w:rFonts w:ascii="TH SarabunPSK" w:hAnsi="TH SarabunPSK" w:cs="TH SarabunPSK"/>
          <w:sz w:val="32"/>
          <w:szCs w:val="32"/>
        </w:rPr>
        <w:t xml:space="preserve">Advanced Data Analytics) </w:t>
      </w:r>
      <w:r w:rsidR="00266641" w:rsidRPr="00D16EFA">
        <w:rPr>
          <w:rFonts w:ascii="TH SarabunPSK" w:hAnsi="TH SarabunPSK" w:cs="TH SarabunPSK" w:hint="cs"/>
          <w:sz w:val="32"/>
          <w:szCs w:val="32"/>
          <w:cs/>
        </w:rPr>
        <w:t>และสามารถบรรลุเป้าหมาย</w:t>
      </w:r>
      <w:r w:rsidR="00266641" w:rsidRPr="00D16EFA">
        <w:rPr>
          <w:rFonts w:ascii="TH SarabunPSK" w:hAnsi="TH SarabunPSK" w:cs="TH SarabunPSK"/>
          <w:sz w:val="32"/>
          <w:szCs w:val="32"/>
          <w:cs/>
        </w:rPr>
        <w:t>การเข้าใจปัญหา</w:t>
      </w:r>
      <w:r w:rsidR="00266641" w:rsidRPr="00D16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641" w:rsidRPr="00D16EFA">
        <w:rPr>
          <w:rFonts w:ascii="TH SarabunPSK" w:hAnsi="TH SarabunPSK" w:cs="TH SarabunPSK"/>
          <w:sz w:val="32"/>
          <w:szCs w:val="32"/>
          <w:cs/>
        </w:rPr>
        <w:t>(</w:t>
      </w:r>
      <w:r w:rsidR="00266641" w:rsidRPr="00D16EFA">
        <w:rPr>
          <w:rFonts w:ascii="TH SarabunPSK" w:hAnsi="TH SarabunPSK" w:cs="TH SarabunPSK"/>
          <w:sz w:val="32"/>
          <w:szCs w:val="32"/>
        </w:rPr>
        <w:t xml:space="preserve">Hindsight) </w:t>
      </w:r>
      <w:r w:rsidR="00266641" w:rsidRPr="00D16EFA">
        <w:rPr>
          <w:rFonts w:ascii="TH SarabunPSK" w:hAnsi="TH SarabunPSK" w:cs="TH SarabunPSK" w:hint="cs"/>
          <w:sz w:val="32"/>
          <w:szCs w:val="32"/>
          <w:cs/>
        </w:rPr>
        <w:t>การมี</w:t>
      </w:r>
      <w:r w:rsidR="00266641" w:rsidRPr="00D16EFA">
        <w:rPr>
          <w:rFonts w:ascii="TH SarabunPSK" w:hAnsi="TH SarabunPSK" w:cs="TH SarabunPSK"/>
          <w:sz w:val="32"/>
          <w:szCs w:val="32"/>
          <w:cs/>
        </w:rPr>
        <w:t xml:space="preserve">ข้อมูลเชิงลึก </w:t>
      </w:r>
      <w:r w:rsidR="00266641" w:rsidRPr="00266641">
        <w:rPr>
          <w:rFonts w:ascii="TH SarabunPSK" w:hAnsi="TH SarabunPSK" w:cs="TH SarabunPSK"/>
          <w:sz w:val="32"/>
          <w:szCs w:val="32"/>
        </w:rPr>
        <w:t>(Insight)</w:t>
      </w:r>
      <w:r w:rsidR="00266641" w:rsidRPr="00D16EF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66641" w:rsidRPr="00D16EFA">
        <w:rPr>
          <w:rFonts w:ascii="TH SarabunPSK" w:hAnsi="TH SarabunPSK" w:cs="TH SarabunPSK"/>
          <w:sz w:val="32"/>
          <w:szCs w:val="32"/>
          <w:cs/>
        </w:rPr>
        <w:t>การคาดการณ์อนาคต (</w:t>
      </w:r>
      <w:r w:rsidR="00266641" w:rsidRPr="00D16EFA">
        <w:rPr>
          <w:rFonts w:ascii="TH SarabunPSK" w:hAnsi="TH SarabunPSK" w:cs="TH SarabunPSK"/>
          <w:sz w:val="32"/>
          <w:szCs w:val="32"/>
        </w:rPr>
        <w:t xml:space="preserve">Foresight) </w:t>
      </w:r>
      <w:r w:rsidR="00266641" w:rsidRPr="00D16EFA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50038371" w14:textId="5F018EDA" w:rsidR="009500F5" w:rsidRPr="009362BA" w:rsidRDefault="00344D18" w:rsidP="00945866">
      <w:pPr>
        <w:pStyle w:val="Heading2"/>
        <w:numPr>
          <w:ilvl w:val="1"/>
          <w:numId w:val="23"/>
        </w:numPr>
        <w:spacing w:before="120" w:line="240" w:lineRule="auto"/>
        <w:ind w:left="426" w:hanging="426"/>
        <w:rPr>
          <w:rFonts w:ascii="TH SarabunPSK" w:hAnsi="TH SarabunPSK" w:cs="TH SarabunPSK"/>
          <w:b/>
          <w:bCs/>
          <w:sz w:val="36"/>
          <w:szCs w:val="36"/>
        </w:rPr>
      </w:pPr>
      <w:bookmarkStart w:id="19" w:name="_Toc85185515"/>
      <w:r w:rsidRPr="009362BA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</w:t>
      </w:r>
      <w:r w:rsidR="009500F5" w:rsidRPr="009362BA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การประเมินคุณภาพข้อมูล</w:t>
      </w:r>
      <w:bookmarkEnd w:id="19"/>
      <w:r w:rsidR="009500F5" w:rsidRPr="009362B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382BC76B" w14:textId="1DA7570C" w:rsidR="002C4F6A" w:rsidRDefault="009F19A1" w:rsidP="002A0045">
      <w:pPr>
        <w:spacing w:before="120"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จากผลการศึกษา</w:t>
      </w:r>
      <w:r w:rsidR="00241532">
        <w:rPr>
          <w:rFonts w:ascii="TH SarabunPSK" w:hAnsi="TH SarabunPSK" w:cs="TH SarabunPSK" w:hint="cs"/>
          <w:sz w:val="32"/>
          <w:szCs w:val="32"/>
          <w:cs/>
        </w:rPr>
        <w:t>มาตรฐานและกรอบการประเมินคุณภาพข้อมูล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2415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การมีกรอบ</w:t>
      </w:r>
      <w:r w:rsidR="006443B1" w:rsidRPr="009F19A1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คุณภาพ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ข้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อมูลที่ชัดเจนและกําหนดร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่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วมกันทั้งอง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ค์กร</w:t>
      </w:r>
      <w:r w:rsidR="002A004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A0045" w:rsidRPr="0062333C">
        <w:rPr>
          <w:rFonts w:ascii="TH SarabunPSK" w:hAnsi="TH SarabunPSK" w:cs="TH SarabunPSK"/>
          <w:sz w:val="32"/>
          <w:szCs w:val="32"/>
          <w:cs/>
        </w:rPr>
        <w:t>เป็นมาตรฐาน และเป็นที่ยอมรับของผู้ปฏิบัติงาน</w:t>
      </w:r>
      <w:r w:rsidR="002A0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จะ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ช่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วยให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้</w:t>
      </w:r>
      <w:r w:rsidR="002A0045">
        <w:rPr>
          <w:rFonts w:ascii="TH SarabunPSK" w:hAnsi="TH SarabunPSK" w:cs="TH SarabunPSK"/>
          <w:sz w:val="32"/>
          <w:szCs w:val="32"/>
          <w:cs/>
        </w:rPr>
        <w:br/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ทุกหน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่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วยงานคํานึงถึงมิติคุณภาพที่เชื่อมโยงกันตลอดกระบวนการจัดทํา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ข้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อมูล อันจะส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่ง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ผลใ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ห้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ไ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ด้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ข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้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>อมูลที่มีคุณภาพในทุกมิติที่จํา</w:t>
      </w:r>
      <w:r w:rsidR="0022122F" w:rsidRPr="009F19A1">
        <w:rPr>
          <w:rFonts w:ascii="TH SarabunPSK" w:hAnsi="TH SarabunPSK" w:cs="TH SarabunPSK" w:hint="cs"/>
          <w:sz w:val="32"/>
          <w:szCs w:val="32"/>
          <w:cs/>
        </w:rPr>
        <w:t>เป็</w:t>
      </w:r>
      <w:r w:rsidR="00A75830" w:rsidRPr="009F19A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2A004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A0045" w:rsidRPr="0062333C">
        <w:rPr>
          <w:rFonts w:ascii="TH SarabunPSK" w:hAnsi="TH SarabunPSK" w:cs="TH SarabunPSK"/>
          <w:sz w:val="32"/>
          <w:szCs w:val="32"/>
          <w:cs/>
        </w:rPr>
        <w:t>มีส่วนช่วยลดความเสี่ยงอันเกิดจากคุณภาพข้อมูล ที่จะส่งผลให้สาธารณชนเกิดความเข้าใจผิดและกระทบกับความน่าเชื่อถือของหน่วยงาน และเพิ่มความเชื่อมั่นแก่ผู้ใช้ข้อมูลทั้งภายในและภายนอกหน่วยงาน ตลอดจนเพิ่มประสิทธิภาพการทํางานให้กับระบบข้อมูล</w:t>
      </w:r>
      <w:r w:rsidR="002A004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312AE6" w:rsidRPr="00312AE6">
        <w:rPr>
          <w:rFonts w:ascii="TH SarabunPSK" w:hAnsi="TH SarabunPSK" w:cs="TH SarabunPSK"/>
          <w:sz w:val="32"/>
          <w:szCs w:val="32"/>
          <w:cs/>
        </w:rPr>
        <w:t>กรอบการประเมินคุณภาพ</w:t>
      </w:r>
      <w:r w:rsidR="00D705F5">
        <w:rPr>
          <w:rFonts w:ascii="TH SarabunPSK" w:hAnsi="TH SarabunPSK" w:cs="TH SarabunPSK" w:hint="cs"/>
          <w:sz w:val="32"/>
          <w:szCs w:val="32"/>
          <w:cs/>
        </w:rPr>
        <w:t>คุณภาพข้อมูล</w:t>
      </w:r>
      <w:r w:rsidR="002A0045">
        <w:rPr>
          <w:rFonts w:ascii="TH SarabunPSK" w:hAnsi="TH SarabunPSK" w:cs="TH SarabunPSK" w:hint="cs"/>
          <w:sz w:val="32"/>
          <w:szCs w:val="32"/>
          <w:cs/>
        </w:rPr>
        <w:t>มี</w:t>
      </w:r>
      <w:r w:rsidR="00D705F5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312AE6" w:rsidRPr="00312AE6">
        <w:rPr>
          <w:rFonts w:ascii="TH SarabunPSK" w:hAnsi="TH SarabunPSK" w:cs="TH SarabunPSK"/>
          <w:sz w:val="32"/>
          <w:szCs w:val="32"/>
          <w:cs/>
        </w:rPr>
        <w:t>ในระดับนานาชาติ ระดับชาติ ระดับหน่วยงาน</w:t>
      </w:r>
      <w:r w:rsidR="00D70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04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86390">
        <w:rPr>
          <w:rFonts w:ascii="TH SarabunPSK" w:hAnsi="TH SarabunPSK" w:cs="TH SarabunPSK" w:hint="cs"/>
          <w:sz w:val="32"/>
          <w:szCs w:val="32"/>
          <w:cs/>
        </w:rPr>
        <w:t>เป็นแนวทางการประเมินคุณภาพ</w:t>
      </w:r>
      <w:r w:rsidR="00E86390" w:rsidRPr="00E86390">
        <w:rPr>
          <w:rFonts w:ascii="TH SarabunPSK" w:hAnsi="TH SarabunPSK" w:cs="TH SarabunPSK"/>
          <w:sz w:val="32"/>
          <w:szCs w:val="32"/>
          <w:cs/>
        </w:rPr>
        <w:t>ข้อมูล</w:t>
      </w:r>
      <w:r w:rsidR="00E86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432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4F2432" w:rsidRPr="004F2432">
        <w:rPr>
          <w:rFonts w:ascii="TH SarabunPSK" w:hAnsi="TH SarabunPSK" w:cs="TH SarabunPSK"/>
          <w:sz w:val="32"/>
          <w:szCs w:val="32"/>
          <w:cs/>
        </w:rPr>
        <w:t>มิติด</w:t>
      </w:r>
      <w:r w:rsidR="00CB716F">
        <w:rPr>
          <w:rFonts w:ascii="TH SarabunPSK" w:hAnsi="TH SarabunPSK" w:cs="TH SarabunPSK" w:hint="cs"/>
          <w:sz w:val="32"/>
          <w:szCs w:val="32"/>
          <w:cs/>
        </w:rPr>
        <w:t>้า</w:t>
      </w:r>
      <w:r w:rsidR="004F2432" w:rsidRPr="004F2432">
        <w:rPr>
          <w:rFonts w:ascii="TH SarabunPSK" w:hAnsi="TH SarabunPSK" w:cs="TH SarabunPSK"/>
          <w:sz w:val="32"/>
          <w:szCs w:val="32"/>
          <w:cs/>
        </w:rPr>
        <w:t>นคุณภาพของ</w:t>
      </w:r>
      <w:r w:rsidR="00CB716F">
        <w:rPr>
          <w:rFonts w:ascii="TH SarabunPSK" w:hAnsi="TH SarabunPSK" w:cs="TH SarabunPSK" w:hint="cs"/>
          <w:sz w:val="32"/>
          <w:szCs w:val="32"/>
          <w:cs/>
        </w:rPr>
        <w:t>ข้</w:t>
      </w:r>
      <w:r w:rsidR="004F2432" w:rsidRPr="004F2432">
        <w:rPr>
          <w:rFonts w:ascii="TH SarabunPSK" w:hAnsi="TH SarabunPSK" w:cs="TH SarabunPSK"/>
          <w:sz w:val="32"/>
          <w:szCs w:val="32"/>
          <w:cs/>
        </w:rPr>
        <w:t>อมูล (</w:t>
      </w:r>
      <w:r w:rsidR="004F2432" w:rsidRPr="004F2432">
        <w:rPr>
          <w:rFonts w:ascii="TH SarabunPSK" w:hAnsi="TH SarabunPSK" w:cs="TH SarabunPSK"/>
          <w:sz w:val="32"/>
          <w:szCs w:val="32"/>
        </w:rPr>
        <w:t>Dimensions)</w:t>
      </w:r>
      <w:r w:rsidR="004F2432" w:rsidRPr="004F2432">
        <w:rPr>
          <w:rFonts w:ascii="TH SarabunPSK" w:hAnsi="TH SarabunPSK" w:cs="TH SarabunPSK" w:hint="cs"/>
          <w:sz w:val="32"/>
          <w:szCs w:val="32"/>
        </w:rPr>
        <w:t xml:space="preserve"> </w:t>
      </w:r>
      <w:r w:rsidR="004F2432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4F2432" w:rsidRPr="00E86390">
        <w:rPr>
          <w:rFonts w:ascii="TH SarabunPSK" w:hAnsi="TH SarabunPSK" w:cs="TH SarabunPSK"/>
          <w:sz w:val="32"/>
          <w:szCs w:val="32"/>
          <w:cs/>
        </w:rPr>
        <w:t>วัดคุณภาพข้อมูล</w:t>
      </w:r>
      <w:r w:rsidR="004F2432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E86390" w:rsidRPr="00E86390">
        <w:rPr>
          <w:rFonts w:ascii="TH SarabunPSK" w:hAnsi="TH SarabunPSK" w:cs="TH SarabunPSK"/>
          <w:sz w:val="32"/>
          <w:szCs w:val="32"/>
          <w:cs/>
        </w:rPr>
        <w:t xml:space="preserve">วิธีการและเครื่องมือประเมินคุณภาพข้อมูล </w:t>
      </w:r>
      <w:r w:rsidR="00E86390">
        <w:rPr>
          <w:rFonts w:ascii="TH SarabunPSK" w:hAnsi="TH SarabunPSK" w:cs="TH SarabunPSK" w:hint="cs"/>
          <w:sz w:val="32"/>
          <w:szCs w:val="32"/>
          <w:cs/>
        </w:rPr>
        <w:t>สรุปสาระสำคัญดังนี้</w:t>
      </w:r>
      <w:r w:rsidR="00312A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833E90" w14:textId="4D85A6C9" w:rsidR="00020EFB" w:rsidRPr="002C4F6A" w:rsidRDefault="008C51B4" w:rsidP="00E86390">
      <w:pPr>
        <w:pStyle w:val="ListParagraph"/>
        <w:numPr>
          <w:ilvl w:val="0"/>
          <w:numId w:val="34"/>
        </w:numPr>
        <w:tabs>
          <w:tab w:val="left" w:pos="1134"/>
        </w:tabs>
        <w:spacing w:before="120" w:after="12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C4F6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มาตรฐานและ</w:t>
      </w:r>
      <w:r w:rsidR="00312AE6" w:rsidRPr="002C4F6A">
        <w:rPr>
          <w:rFonts w:ascii="TH SarabunPSK" w:hAnsi="TH SarabunPSK" w:cs="TH SarabunPSK"/>
          <w:b/>
          <w:bCs/>
          <w:sz w:val="32"/>
          <w:szCs w:val="32"/>
          <w:cs/>
        </w:rPr>
        <w:t>กรอบการประเมินคุณภาพข้อมูล</w:t>
      </w:r>
      <w:r w:rsidR="002C4F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95F" w:rsidRPr="002C4F6A">
        <w:rPr>
          <w:rFonts w:ascii="TH SarabunPSK" w:hAnsi="TH SarabunPSK" w:cs="TH SarabunPSK" w:hint="cs"/>
          <w:sz w:val="32"/>
          <w:szCs w:val="32"/>
          <w:cs/>
        </w:rPr>
        <w:t>ที่ใช้อ้างอิงในการจัดทำเกณฑ์การ</w:t>
      </w:r>
      <w:r w:rsidRPr="002C4F6A">
        <w:rPr>
          <w:rFonts w:ascii="TH SarabunPSK" w:hAnsi="TH SarabunPSK" w:cs="TH SarabunPSK" w:hint="cs"/>
          <w:sz w:val="32"/>
          <w:szCs w:val="32"/>
          <w:cs/>
        </w:rPr>
        <w:t xml:space="preserve">ประเมินคุณภาพข้อมูล </w:t>
      </w:r>
      <w:r w:rsidR="00137593" w:rsidRPr="002C4F6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3"/>
        <w:gridCol w:w="6953"/>
      </w:tblGrid>
      <w:tr w:rsidR="005256C0" w:rsidRPr="00A24EFE" w14:paraId="004C4B37" w14:textId="77777777" w:rsidTr="00433BFE">
        <w:trPr>
          <w:trHeight w:val="171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88149" w14:textId="77777777" w:rsidR="005256C0" w:rsidRPr="001A634F" w:rsidRDefault="005256C0" w:rsidP="00433B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34F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ระดับ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491DB" w14:textId="224CBF93" w:rsidR="005256C0" w:rsidRPr="001A634F" w:rsidRDefault="004112B0" w:rsidP="00433B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มาตรฐาน</w:t>
            </w:r>
            <w:r w:rsidR="008C51B4">
              <w:rPr>
                <w:rFonts w:ascii="TH SarabunPSK" w:eastAsia="Times New Roman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และ</w:t>
            </w:r>
            <w:r w:rsidR="00312AE6" w:rsidRPr="00312AE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กรอบการประเมินคุณภาพข้อมูล</w:t>
            </w:r>
          </w:p>
        </w:tc>
      </w:tr>
      <w:tr w:rsidR="005256C0" w:rsidRPr="00A24EFE" w14:paraId="5C559048" w14:textId="77777777" w:rsidTr="00433BFE">
        <w:trPr>
          <w:trHeight w:val="19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300E4" w14:textId="35768A69" w:rsidR="00B6595F" w:rsidRDefault="005256C0" w:rsidP="00433BFE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ระดับนานาชาติ</w:t>
            </w:r>
          </w:p>
          <w:p w14:paraId="09EE297E" w14:textId="1826033F" w:rsidR="005256C0" w:rsidRPr="00A24EFE" w:rsidRDefault="005256C0" w:rsidP="00433BFE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(</w:t>
            </w: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International Standard</w:t>
            </w: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B7415" w14:textId="6AFBF91A" w:rsidR="00D16EFA" w:rsidRPr="00D16EFA" w:rsidRDefault="00D16EFA" w:rsidP="00433BFE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ind w:left="282" w:hanging="282"/>
              <w:contextualSpacing w:val="0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16EFA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ISO 8000-8:2015 Data quality — Part 8: Information and data quality: Concepts and measuring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14:paraId="6479DB5F" w14:textId="03D8BE99" w:rsidR="0063268D" w:rsidRDefault="0063268D" w:rsidP="0063268D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ind w:left="282" w:hanging="282"/>
              <w:contextualSpacing w:val="0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8C51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UNGM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: </w:t>
            </w:r>
            <w:r w:rsidRPr="00615755">
              <w:rPr>
                <w:rFonts w:ascii="TH SarabunPSK" w:hAnsi="TH SarabunPSK" w:cs="TH SarabunPSK"/>
                <w:sz w:val="32"/>
                <w:szCs w:val="32"/>
              </w:rPr>
              <w:t>DATA QUALITY ASSESSMENT HANDBOOK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  <w:p w14:paraId="48CCCF4C" w14:textId="55169CC0" w:rsidR="001A634F" w:rsidRDefault="001A634F" w:rsidP="00433BFE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ind w:left="282" w:hanging="282"/>
              <w:contextualSpacing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34F">
              <w:rPr>
                <w:rFonts w:ascii="TH SarabunPSK" w:eastAsia="Times New Roman" w:hAnsi="TH SarabunPSK" w:cs="TH SarabunPSK"/>
                <w:sz w:val="32"/>
                <w:szCs w:val="32"/>
              </w:rPr>
              <w:t>USAID</w:t>
            </w:r>
            <w:r w:rsidR="0063268D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  <w:r w:rsidRPr="001A63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A2198" w:rsidRPr="00EA219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Data Quality Assessment (DQA) Checklist </w:t>
            </w:r>
          </w:p>
          <w:p w14:paraId="07342701" w14:textId="5F8862F7" w:rsidR="00D16EFA" w:rsidRPr="001A634F" w:rsidRDefault="00D16EFA" w:rsidP="00433BFE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ind w:left="282" w:hanging="282"/>
              <w:contextualSpacing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34F">
              <w:rPr>
                <w:rFonts w:ascii="TH SarabunPSK" w:eastAsia="Times New Roman" w:hAnsi="TH SarabunPSK" w:cs="TH SarabunPSK"/>
                <w:sz w:val="32"/>
                <w:szCs w:val="32"/>
              </w:rPr>
              <w:t>Eurostat: Handbook on Data Quality</w:t>
            </w:r>
            <w:r w:rsidR="00A308A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308A8" w:rsidRPr="00A308A8">
              <w:rPr>
                <w:rFonts w:ascii="TH SarabunPSK" w:eastAsia="Times New Roman" w:hAnsi="TH SarabunPSK" w:cs="TH SarabunPSK"/>
                <w:sz w:val="32"/>
                <w:szCs w:val="32"/>
              </w:rPr>
              <w:t>Assessment Methods and Tools</w:t>
            </w:r>
          </w:p>
          <w:p w14:paraId="7C2FBAC6" w14:textId="155B6CD1" w:rsidR="005256C0" w:rsidRDefault="001A634F" w:rsidP="00433BFE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ind w:left="282" w:hanging="282"/>
              <w:contextualSpacing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34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IMF</w:t>
            </w:r>
            <w:r w:rsidR="00B3565A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:</w:t>
            </w:r>
            <w:r w:rsidRPr="001A634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EF612F" w:rsidRPr="00EF612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Data Quality Assessment Framework</w:t>
            </w:r>
            <w:r w:rsidR="00EF612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(</w:t>
            </w:r>
            <w:r w:rsidRPr="001A634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DQAF</w:t>
            </w:r>
            <w:r w:rsidR="00EF612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)</w:t>
            </w:r>
            <w:r w:rsidRPr="001A634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  <w:p w14:paraId="10BA7635" w14:textId="6F6A4119" w:rsidR="008C51B4" w:rsidRPr="008C51B4" w:rsidRDefault="008C51B4" w:rsidP="00433BFE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ind w:left="284" w:hanging="284"/>
              <w:contextualSpacing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C51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DAMA Guide </w:t>
            </w:r>
          </w:p>
        </w:tc>
      </w:tr>
      <w:tr w:rsidR="005256C0" w:rsidRPr="00A24EFE" w14:paraId="086E693C" w14:textId="77777777" w:rsidTr="00433B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08BB9" w14:textId="1FA8A0D5" w:rsidR="00B6595F" w:rsidRDefault="005256C0" w:rsidP="00433BFE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ระดับชาติ</w:t>
            </w:r>
          </w:p>
          <w:p w14:paraId="598CFE39" w14:textId="2DB1C147" w:rsidR="005256C0" w:rsidRPr="00A24EFE" w:rsidRDefault="005256C0" w:rsidP="00433BFE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(</w:t>
            </w: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National Standard</w:t>
            </w: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06A98" w14:textId="0AC3BA25" w:rsidR="005256C0" w:rsidRDefault="0063268D" w:rsidP="00433BFE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ind w:left="282" w:hanging="282"/>
              <w:contextualSpacing w:val="0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63268D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การบริหารจัดการคุณภาพสถิติทางการประเทศไทย</w:t>
            </w:r>
          </w:p>
          <w:p w14:paraId="1101AD9F" w14:textId="2D59F4E1" w:rsidR="008C51B4" w:rsidRPr="001A634F" w:rsidRDefault="008C51B4" w:rsidP="00433BFE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ind w:left="282" w:hanging="282"/>
              <w:contextualSpacing w:val="0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8C51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กรอบธรรมาภิบาลข้อมูลภาครัฐ</w:t>
            </w:r>
            <w:r w:rsidR="0063268D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</w:p>
        </w:tc>
      </w:tr>
      <w:tr w:rsidR="005256C0" w:rsidRPr="00A24EFE" w14:paraId="64AE5FC7" w14:textId="77777777" w:rsidTr="00433BFE">
        <w:trPr>
          <w:trHeight w:val="10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7C651" w14:textId="77777777" w:rsidR="005256C0" w:rsidRPr="00A24EFE" w:rsidRDefault="005256C0" w:rsidP="00433BFE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ระดับหน่วยงาน</w:t>
            </w:r>
          </w:p>
          <w:p w14:paraId="210FC8A6" w14:textId="77777777" w:rsidR="005256C0" w:rsidRPr="00A24EFE" w:rsidRDefault="005256C0" w:rsidP="00433BFE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4EF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(Organization Standard)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15D1F" w14:textId="11C8C96D" w:rsidR="005256C0" w:rsidRPr="008C51B4" w:rsidRDefault="008C51B4" w:rsidP="00433BFE">
            <w:pPr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C51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เช่น </w:t>
            </w:r>
            <w:r w:rsidRPr="008C51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Victoria State </w:t>
            </w:r>
            <w:r w:rsidR="0063268D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Government</w:t>
            </w:r>
            <w:r w:rsidRPr="008C51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8C51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ธนาคารแห่งประเทศไทย และ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 w:rsidRPr="008C51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สำนักงานสถิติแห่งชาติ เป็นต้น</w:t>
            </w:r>
          </w:p>
        </w:tc>
      </w:tr>
    </w:tbl>
    <w:p w14:paraId="35B70139" w14:textId="6AD8E6CD" w:rsidR="00433BFE" w:rsidRPr="00433BFE" w:rsidRDefault="00433BFE" w:rsidP="00E86390">
      <w:pPr>
        <w:pStyle w:val="ListParagraph"/>
        <w:numPr>
          <w:ilvl w:val="0"/>
          <w:numId w:val="34"/>
        </w:numPr>
        <w:tabs>
          <w:tab w:val="left" w:pos="1134"/>
        </w:tabs>
        <w:spacing w:before="120" w:after="12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B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มิติดานคุณภาพของขอมูล (</w:t>
      </w:r>
      <w:r w:rsidRPr="00433BFE">
        <w:rPr>
          <w:rFonts w:ascii="TH SarabunPSK" w:hAnsi="TH SarabunPSK" w:cs="TH SarabunPSK"/>
          <w:b/>
          <w:bCs/>
          <w:sz w:val="32"/>
          <w:szCs w:val="32"/>
        </w:rPr>
        <w:t>Dimensions)</w:t>
      </w:r>
      <w:r w:rsidRPr="00433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3BFE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>
        <w:rPr>
          <w:rFonts w:ascii="TH SarabunPSK" w:hAnsi="TH SarabunPSK" w:cs="TH SarabunPSK" w:hint="cs"/>
          <w:sz w:val="32"/>
          <w:szCs w:val="32"/>
          <w:cs/>
        </w:rPr>
        <w:t>องค์ประกอบคุณภาพข้อมูลตามกรอบธรรมาภิบาลกับมา</w:t>
      </w:r>
      <w:r w:rsidRPr="00433BFE">
        <w:rPr>
          <w:rFonts w:ascii="TH SarabunPSK" w:hAnsi="TH SarabunPSK" w:cs="TH SarabunPSK"/>
          <w:sz w:val="32"/>
          <w:szCs w:val="32"/>
          <w:cs/>
        </w:rPr>
        <w:t>ตรฐานและ</w:t>
      </w:r>
      <w:r>
        <w:rPr>
          <w:rFonts w:ascii="TH SarabunPSK" w:hAnsi="TH SarabunPSK" w:cs="TH SarabunPSK" w:hint="cs"/>
          <w:sz w:val="32"/>
          <w:szCs w:val="32"/>
          <w:cs/>
        </w:rPr>
        <w:t>กรอบ</w:t>
      </w:r>
      <w:r w:rsidRPr="00433BFE">
        <w:rPr>
          <w:rFonts w:ascii="TH SarabunPSK" w:hAnsi="TH SarabunPSK" w:cs="TH SarabunPSK"/>
          <w:sz w:val="32"/>
          <w:szCs w:val="32"/>
          <w:cs/>
        </w:rPr>
        <w:t>การประเมินคุณภาพข้อมูล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ดังกล่าวข้างต้นพบว่า มีความสอดคล้องและเป็นไปแนวทางเดียวกัน ซึ่ง</w:t>
      </w:r>
      <w:r w:rsidRPr="00433BFE">
        <w:rPr>
          <w:rFonts w:ascii="TH SarabunPSK" w:hAnsi="TH SarabunPSK" w:cs="TH SarabunPSK"/>
          <w:sz w:val="32"/>
          <w:szCs w:val="32"/>
          <w:cs/>
        </w:rPr>
        <w:t>ในแตละหลักการจะมีตัวชี้วัดมากนอยแตกตางกันไปตามเนื้อหา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ดังภาพ</w:t>
      </w:r>
    </w:p>
    <w:p w14:paraId="275F6B2F" w14:textId="7F26197C" w:rsidR="00433BFE" w:rsidRPr="00433BFE" w:rsidRDefault="00433BFE" w:rsidP="00433BFE">
      <w:pPr>
        <w:tabs>
          <w:tab w:val="left" w:pos="1134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3BFE">
        <w:rPr>
          <w:noProof/>
        </w:rPr>
        <w:drawing>
          <wp:inline distT="0" distB="0" distL="0" distR="0" wp14:anchorId="73AC98DD" wp14:editId="23C1E630">
            <wp:extent cx="5830020" cy="2973788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5537" cy="297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470BB" w14:textId="7D38C406" w:rsidR="004F2432" w:rsidRPr="00433BFE" w:rsidRDefault="00E86390" w:rsidP="00433BFE">
      <w:pPr>
        <w:pStyle w:val="ListParagraph"/>
        <w:numPr>
          <w:ilvl w:val="0"/>
          <w:numId w:val="34"/>
        </w:numPr>
        <w:tabs>
          <w:tab w:val="left" w:pos="1134"/>
        </w:tabs>
        <w:spacing w:before="120" w:after="12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2333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วิธีการและเครื่องมือประเมินคุณภาพข้อมูล </w:t>
      </w:r>
      <w:r w:rsidR="001A60D4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2333C">
        <w:rPr>
          <w:rFonts w:ascii="TH SarabunPSK" w:hAnsi="TH SarabunPSK" w:cs="TH SarabunPSK"/>
          <w:sz w:val="32"/>
          <w:szCs w:val="32"/>
          <w:cs/>
        </w:rPr>
        <w:t xml:space="preserve">คู่มือวิธีการและเครื่องมือการประเมินคุณภาพสถิต </w:t>
      </w:r>
      <w:r w:rsidR="004F2432">
        <w:rPr>
          <w:rFonts w:ascii="TH SarabunPSK" w:hAnsi="TH SarabunPSK" w:cs="TH SarabunPSK" w:hint="cs"/>
          <w:sz w:val="32"/>
          <w:szCs w:val="32"/>
          <w:cs/>
        </w:rPr>
        <w:t>ได้อธิบายถึง</w:t>
      </w:r>
      <w:r w:rsidRPr="0062333C">
        <w:rPr>
          <w:rFonts w:ascii="TH SarabunPSK" w:hAnsi="TH SarabunPSK" w:cs="TH SarabunPSK"/>
          <w:sz w:val="32"/>
          <w:szCs w:val="32"/>
          <w:cs/>
        </w:rPr>
        <w:t>วิธีการประเมินคุณภาพ อาทิ การจัดทำตัวชี้วัดคุณภาพ (</w:t>
      </w:r>
      <w:r w:rsidRPr="0062333C">
        <w:rPr>
          <w:rFonts w:ascii="TH SarabunPSK" w:hAnsi="TH SarabunPSK" w:cs="TH SarabunPSK"/>
          <w:sz w:val="32"/>
          <w:szCs w:val="32"/>
        </w:rPr>
        <w:t>Quality Indicators)</w:t>
      </w:r>
      <w:r w:rsidRPr="0062333C">
        <w:rPr>
          <w:rFonts w:ascii="TH SarabunPSK" w:hAnsi="TH SarabunPSK" w:cs="TH SarabunPSK"/>
          <w:sz w:val="32"/>
          <w:szCs w:val="32"/>
          <w:cs/>
        </w:rPr>
        <w:t xml:space="preserve"> การประเมินตนเอง (</w:t>
      </w:r>
      <w:r w:rsidRPr="0062333C">
        <w:rPr>
          <w:rFonts w:ascii="TH SarabunPSK" w:hAnsi="TH SarabunPSK" w:cs="TH SarabunPSK"/>
          <w:sz w:val="32"/>
          <w:szCs w:val="32"/>
        </w:rPr>
        <w:t xml:space="preserve">Self-Assessment) </w:t>
      </w:r>
      <w:r w:rsidRPr="0062333C">
        <w:rPr>
          <w:rFonts w:ascii="TH SarabunPSK" w:hAnsi="TH SarabunPSK" w:cs="TH SarabunPSK"/>
          <w:sz w:val="32"/>
          <w:szCs w:val="32"/>
          <w:cs/>
        </w:rPr>
        <w:t>การตรวจประเมิน (</w:t>
      </w:r>
      <w:r w:rsidRPr="0062333C">
        <w:rPr>
          <w:rFonts w:ascii="TH SarabunPSK" w:hAnsi="TH SarabunPSK" w:cs="TH SarabunPSK"/>
          <w:sz w:val="32"/>
          <w:szCs w:val="32"/>
        </w:rPr>
        <w:t xml:space="preserve">Auditing) </w:t>
      </w:r>
      <w:r w:rsidRPr="0062333C">
        <w:rPr>
          <w:rFonts w:ascii="TH SarabunPSK" w:hAnsi="TH SarabunPSK" w:cs="TH SarabunPSK"/>
          <w:sz w:val="32"/>
          <w:szCs w:val="32"/>
          <w:cs/>
        </w:rPr>
        <w:t>และ การรับรองมาตรฐาน สากล (</w:t>
      </w:r>
      <w:r w:rsidRPr="0062333C">
        <w:rPr>
          <w:rFonts w:ascii="TH SarabunPSK" w:hAnsi="TH SarabunPSK" w:cs="TH SarabunPSK"/>
          <w:sz w:val="32"/>
          <w:szCs w:val="32"/>
        </w:rPr>
        <w:t xml:space="preserve">Certification) </w:t>
      </w:r>
      <w:r w:rsidR="004F2432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62333C">
        <w:rPr>
          <w:rFonts w:ascii="TH SarabunPSK" w:hAnsi="TH SarabunPSK" w:cs="TH SarabunPSK"/>
          <w:sz w:val="32"/>
          <w:szCs w:val="32"/>
          <w:cs/>
        </w:rPr>
        <w:t>เครื่องมือประเมินคุณภาพถือเป็นสิ่งสำคัญในการนำวิธีการประเมินคุณภาพไปสู่การปฏิบัติอย่างแท้จริง โดยจะเลือกเครื่องมือมาช่วยอำนวยความสะดวกในการดำเนินงาน เพื่อแสดงให้เห็นผลการประเมินคุณภาพอย่างเป็นรูปธรรม สามารถนำไปใช้ในการวางแผนและปรับปรุงคุณภาพต่อไป เช่น รายงานคุณภาพ แบบสอบถามความพึงพอใจของผู้ใช้ แบบประเมินตนเอง แบบตรวจประเมิน</w:t>
      </w:r>
      <w:r w:rsidRPr="0062333C">
        <w:rPr>
          <w:rFonts w:ascii="TH SarabunPSK" w:hAnsi="TH SarabunPSK" w:cs="TH SarabunPSK"/>
          <w:sz w:val="32"/>
          <w:szCs w:val="32"/>
        </w:rPr>
        <w:t xml:space="preserve"> </w:t>
      </w:r>
      <w:r w:rsidRPr="0062333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2333C">
        <w:rPr>
          <w:rFonts w:ascii="TH SarabunPSK" w:hAnsi="TH SarabunPSK" w:cs="TH SarabunPSK"/>
          <w:sz w:val="32"/>
          <w:szCs w:val="32"/>
        </w:rPr>
        <w:t xml:space="preserve">Quality tool </w:t>
      </w:r>
      <w:r w:rsidRPr="0062333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62333C">
        <w:rPr>
          <w:rFonts w:ascii="TH SarabunPSK" w:hAnsi="TH SarabunPSK" w:cs="TH SarabunPSK"/>
          <w:sz w:val="32"/>
          <w:szCs w:val="32"/>
        </w:rPr>
        <w:t xml:space="preserve">PDCA cycle process flow chart control chart </w:t>
      </w:r>
      <w:r w:rsidRPr="0062333C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62333C">
        <w:rPr>
          <w:rFonts w:ascii="TH SarabunPSK" w:hAnsi="TH SarabunPSK" w:cs="TH SarabunPSK"/>
          <w:sz w:val="32"/>
          <w:szCs w:val="32"/>
        </w:rPr>
        <w:t xml:space="preserve"> </w:t>
      </w:r>
      <w:r w:rsidR="00433BFE">
        <w:rPr>
          <w:rFonts w:ascii="TH SarabunPSK" w:hAnsi="TH SarabunPSK" w:cs="TH SarabunPSK" w:hint="cs"/>
          <w:sz w:val="32"/>
          <w:szCs w:val="32"/>
          <w:cs/>
        </w:rPr>
        <w:t>ซึ่งหน่วยงานสามารถอ้างอิงเพื่อเลือกใช้วิธีการและเครื่องมือการประเมินที่เหมาะสมได้</w:t>
      </w:r>
    </w:p>
    <w:p w14:paraId="4FECEEC8" w14:textId="0E736478" w:rsidR="009362BA" w:rsidRDefault="009362BA" w:rsidP="00EB79E7">
      <w:pPr>
        <w:pStyle w:val="Heading1"/>
        <w:numPr>
          <w:ilvl w:val="0"/>
          <w:numId w:val="25"/>
        </w:numPr>
        <w:spacing w:line="240" w:lineRule="auto"/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bookmarkStart w:id="20" w:name="_Toc85185516"/>
      <w:bookmarkStart w:id="21" w:name="_Hlk81493891"/>
      <w:bookmarkEnd w:id="13"/>
      <w:r w:rsidRPr="0062333C">
        <w:rPr>
          <w:rFonts w:ascii="TH SarabunPSK" w:hAnsi="TH SarabunPSK" w:cs="TH SarabunPSK"/>
          <w:b/>
          <w:bCs/>
          <w:sz w:val="36"/>
          <w:szCs w:val="36"/>
          <w:cs/>
        </w:rPr>
        <w:t xml:space="preserve">(ร่าง) </w:t>
      </w:r>
      <w:r w:rsidR="001D3814">
        <w:rPr>
          <w:rFonts w:ascii="TH SarabunPSK" w:hAnsi="TH SarabunPSK" w:cs="TH SarabunPSK" w:hint="cs"/>
          <w:b/>
          <w:bCs/>
          <w:sz w:val="36"/>
          <w:szCs w:val="36"/>
          <w:cs/>
        </w:rPr>
        <w:t>หลัก</w:t>
      </w:r>
      <w:r w:rsidRPr="0062333C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เกณฑ์การประเมินคุณภาพ</w:t>
      </w:r>
      <w:r w:rsidRPr="009F19A1">
        <w:rPr>
          <w:rFonts w:ascii="TH SarabunPSK" w:hAnsi="TH SarabunPSK" w:cs="TH SarabunPSK"/>
          <w:b/>
          <w:bCs/>
          <w:sz w:val="36"/>
          <w:szCs w:val="36"/>
          <w:cs/>
        </w:rPr>
        <w:t>ข้อม</w:t>
      </w:r>
      <w:r w:rsidR="003F0481" w:rsidRPr="009F19A1">
        <w:rPr>
          <w:rFonts w:ascii="TH SarabunPSK" w:hAnsi="TH SarabunPSK" w:cs="TH SarabunPSK" w:hint="cs"/>
          <w:b/>
          <w:bCs/>
          <w:sz w:val="36"/>
          <w:szCs w:val="36"/>
          <w:cs/>
        </w:rPr>
        <w:t>ูล</w:t>
      </w:r>
      <w:r w:rsidRPr="0062333C">
        <w:rPr>
          <w:rFonts w:ascii="TH SarabunPSK" w:hAnsi="TH SarabunPSK" w:cs="TH SarabunPSK"/>
          <w:b/>
          <w:bCs/>
          <w:sz w:val="36"/>
          <w:szCs w:val="36"/>
          <w:cs/>
        </w:rPr>
        <w:t>สำหรับหน่วยงานภาครัฐ</w:t>
      </w:r>
      <w:bookmarkEnd w:id="20"/>
    </w:p>
    <w:p w14:paraId="629B933F" w14:textId="7E294F78" w:rsidR="00241532" w:rsidRPr="00241532" w:rsidRDefault="00E86390" w:rsidP="00241532">
      <w:pPr>
        <w:spacing w:before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(ร่าง) </w:t>
      </w:r>
      <w:r w:rsidR="001D3814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2A0045" w:rsidRPr="005A7FD6">
        <w:rPr>
          <w:rFonts w:ascii="TH SarabunPSK" w:hAnsi="TH SarabunPSK" w:cs="TH SarabunPSK"/>
          <w:sz w:val="32"/>
          <w:szCs w:val="32"/>
          <w:cs/>
        </w:rPr>
        <w:t>เกณฑ์การประเมินคุณภาพข้อมูล</w:t>
      </w:r>
      <w:r w:rsidR="002A0045">
        <w:rPr>
          <w:rFonts w:ascii="TH SarabunPSK" w:hAnsi="TH SarabunPSK" w:cs="TH SarabunPSK" w:hint="cs"/>
          <w:sz w:val="32"/>
          <w:szCs w:val="32"/>
          <w:cs/>
        </w:rPr>
        <w:t>นี้จัดทำขึ้นเพื่อเป็น</w:t>
      </w:r>
      <w:r w:rsidR="002A0045" w:rsidRPr="00312AE6">
        <w:rPr>
          <w:rFonts w:ascii="TH SarabunPSK" w:hAnsi="TH SarabunPSK" w:cs="TH SarabunPSK"/>
          <w:sz w:val="32"/>
          <w:szCs w:val="32"/>
          <w:cs/>
        </w:rPr>
        <w:t>กรอบ</w:t>
      </w:r>
      <w:r w:rsidR="0026479C">
        <w:rPr>
          <w:rFonts w:ascii="TH SarabunPSK" w:hAnsi="TH SarabunPSK" w:cs="TH SarabunPSK" w:hint="cs"/>
          <w:sz w:val="32"/>
          <w:szCs w:val="32"/>
          <w:cs/>
        </w:rPr>
        <w:t>และเครื่องมือ</w:t>
      </w:r>
      <w:r w:rsidR="002A0045" w:rsidRPr="00312AE6">
        <w:rPr>
          <w:rFonts w:ascii="TH SarabunPSK" w:hAnsi="TH SarabunPSK" w:cs="TH SarabunPSK"/>
          <w:sz w:val="32"/>
          <w:szCs w:val="32"/>
          <w:cs/>
        </w:rPr>
        <w:t>การประเมินคุณภาพของข้อมูล</w:t>
      </w:r>
      <w:r w:rsidR="00C53787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2A0045" w:rsidRPr="005A7FD6">
        <w:rPr>
          <w:rFonts w:ascii="TH SarabunPSK" w:hAnsi="TH SarabunPSK" w:cs="TH SarabunPSK"/>
          <w:sz w:val="32"/>
          <w:szCs w:val="32"/>
          <w:cs/>
        </w:rPr>
        <w:t>ให้หน่วยงานภาครัฐ</w:t>
      </w:r>
      <w:r>
        <w:rPr>
          <w:rFonts w:ascii="TH SarabunPSK" w:hAnsi="TH SarabunPSK" w:cs="TH SarabunPSK" w:hint="cs"/>
          <w:sz w:val="32"/>
          <w:szCs w:val="32"/>
          <w:cs/>
        </w:rPr>
        <w:t>ใช้ใน</w:t>
      </w:r>
      <w:r w:rsidR="002A0045" w:rsidRPr="005A7FD6">
        <w:rPr>
          <w:rFonts w:ascii="TH SarabunPSK" w:hAnsi="TH SarabunPSK" w:cs="TH SarabunPSK"/>
          <w:sz w:val="32"/>
          <w:szCs w:val="32"/>
          <w:cs/>
        </w:rPr>
        <w:t>การตรวจสอบและประเมินคุณภาพข้อมูล</w:t>
      </w:r>
      <w:r w:rsidR="0026479C">
        <w:rPr>
          <w:rFonts w:ascii="TH SarabunPSK" w:hAnsi="TH SarabunPSK" w:cs="TH SarabunPSK" w:hint="cs"/>
          <w:sz w:val="32"/>
          <w:szCs w:val="32"/>
          <w:cs/>
        </w:rPr>
        <w:t xml:space="preserve">เบื้องต้น </w:t>
      </w:r>
      <w:r w:rsidR="002A0045" w:rsidRPr="005A7FD6">
        <w:rPr>
          <w:rFonts w:ascii="TH SarabunPSK" w:hAnsi="TH SarabunPSK" w:cs="TH SarabunPSK"/>
          <w:sz w:val="32"/>
          <w:szCs w:val="32"/>
          <w:cs/>
        </w:rPr>
        <w:t>ซึ่งจะช่ว</w:t>
      </w:r>
      <w:r w:rsidR="002A0045">
        <w:rPr>
          <w:rFonts w:ascii="TH SarabunPSK" w:hAnsi="TH SarabunPSK" w:cs="TH SarabunPSK" w:hint="cs"/>
          <w:sz w:val="32"/>
          <w:szCs w:val="32"/>
          <w:cs/>
        </w:rPr>
        <w:t>ยในการ</w:t>
      </w:r>
      <w:r w:rsidR="002A0045" w:rsidRPr="005A7FD6">
        <w:rPr>
          <w:rFonts w:ascii="TH SarabunPSK" w:hAnsi="TH SarabunPSK" w:cs="TH SarabunPSK"/>
          <w:sz w:val="32"/>
          <w:szCs w:val="32"/>
          <w:cs/>
        </w:rPr>
        <w:t>บริหารจัดการ</w:t>
      </w:r>
      <w:r w:rsidR="002A004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2A0045" w:rsidRPr="005A7FD6">
        <w:rPr>
          <w:rFonts w:ascii="TH SarabunPSK" w:hAnsi="TH SarabunPSK" w:cs="TH SarabunPSK"/>
          <w:sz w:val="32"/>
          <w:szCs w:val="32"/>
          <w:cs/>
        </w:rPr>
        <w:t>ข้อมูล</w:t>
      </w:r>
      <w:r w:rsidR="002A0045"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  <w:r w:rsidR="0026479C">
        <w:rPr>
          <w:rFonts w:ascii="TH SarabunPSK" w:hAnsi="TH SarabunPSK" w:cs="TH SarabunPSK" w:hint="cs"/>
          <w:sz w:val="32"/>
          <w:szCs w:val="32"/>
          <w:cs/>
        </w:rPr>
        <w:t xml:space="preserve"> และช่วยให้ได้ข้อมูลที่คุณภาพอันจะนำไปใช้ประโยชน์ได้อย่างเต็มที่</w:t>
      </w:r>
    </w:p>
    <w:p w14:paraId="2C069EA3" w14:textId="74F33C9D" w:rsidR="009500F5" w:rsidRPr="00EB79E7" w:rsidRDefault="009500F5" w:rsidP="00EB79E7">
      <w:pPr>
        <w:pStyle w:val="Heading2"/>
        <w:numPr>
          <w:ilvl w:val="1"/>
          <w:numId w:val="24"/>
        </w:numPr>
        <w:spacing w:before="120" w:line="240" w:lineRule="auto"/>
        <w:ind w:left="425" w:hanging="425"/>
        <w:rPr>
          <w:rFonts w:ascii="TH SarabunPSK" w:hAnsi="TH SarabunPSK" w:cs="TH SarabunPSK"/>
          <w:b/>
          <w:bCs/>
          <w:sz w:val="36"/>
          <w:szCs w:val="36"/>
        </w:rPr>
      </w:pPr>
      <w:bookmarkStart w:id="22" w:name="_Hlk82037160"/>
      <w:bookmarkStart w:id="23" w:name="_Toc85185517"/>
      <w:r w:rsidRPr="00EB79E7">
        <w:rPr>
          <w:rFonts w:ascii="TH SarabunPSK" w:hAnsi="TH SarabunPSK" w:cs="TH SarabunPSK"/>
          <w:b/>
          <w:bCs/>
          <w:sz w:val="36"/>
          <w:szCs w:val="36"/>
          <w:cs/>
        </w:rPr>
        <w:t>กรอบการประเมินคุณภาพข้อมูล</w:t>
      </w:r>
      <w:bookmarkEnd w:id="21"/>
      <w:bookmarkEnd w:id="22"/>
      <w:r w:rsidR="003F1BAD" w:rsidRPr="00EB79E7">
        <w:rPr>
          <w:rFonts w:ascii="TH SarabunPSK" w:hAnsi="TH SarabunPSK" w:cs="TH SarabunPSK"/>
          <w:b/>
          <w:bCs/>
          <w:sz w:val="36"/>
          <w:szCs w:val="36"/>
          <w:cs/>
        </w:rPr>
        <w:t>สำหรับหน่วยงานภาครัฐ</w:t>
      </w:r>
      <w:bookmarkEnd w:id="23"/>
    </w:p>
    <w:p w14:paraId="5DDA9821" w14:textId="0F25A21D" w:rsidR="00433BFE" w:rsidRDefault="003574CB" w:rsidP="00C53787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333C">
        <w:rPr>
          <w:rFonts w:ascii="TH SarabunPSK" w:hAnsi="TH SarabunPSK" w:cs="TH SarabunPSK"/>
          <w:sz w:val="32"/>
          <w:szCs w:val="32"/>
          <w:cs/>
        </w:rPr>
        <w:t xml:space="preserve">กรอบการประเมินคุณภาพข้อมูลสำหรับหน่วยงานภาครัฐ </w:t>
      </w:r>
      <w:r w:rsidR="008278C0" w:rsidRPr="0062333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278C0" w:rsidRPr="0062333C">
        <w:rPr>
          <w:rFonts w:ascii="TH SarabunPSK" w:hAnsi="TH SarabunPSK" w:cs="TH SarabunPSK"/>
          <w:sz w:val="32"/>
          <w:szCs w:val="32"/>
        </w:rPr>
        <w:t xml:space="preserve">DQAF </w:t>
      </w:r>
      <w:r w:rsidR="00BB09E1" w:rsidRPr="0062333C">
        <w:rPr>
          <w:rFonts w:ascii="TH SarabunPSK" w:hAnsi="TH SarabunPSK" w:cs="TH SarabunPSK"/>
          <w:sz w:val="32"/>
          <w:szCs w:val="32"/>
          <w:cs/>
        </w:rPr>
        <w:t xml:space="preserve">ที่จัดทำขึ้น </w:t>
      </w:r>
      <w:r w:rsidRPr="0062333C">
        <w:rPr>
          <w:rFonts w:ascii="TH SarabunPSK" w:hAnsi="TH SarabunPSK" w:cs="TH SarabunPSK"/>
          <w:sz w:val="32"/>
          <w:szCs w:val="32"/>
          <w:cs/>
        </w:rPr>
        <w:t>เป็น</w:t>
      </w:r>
      <w:r w:rsidR="00BB09E1" w:rsidRPr="0062333C">
        <w:rPr>
          <w:rFonts w:ascii="TH SarabunPSK" w:hAnsi="TH SarabunPSK" w:cs="TH SarabunPSK"/>
          <w:sz w:val="32"/>
          <w:szCs w:val="32"/>
          <w:cs/>
        </w:rPr>
        <w:t>แนวทาง</w:t>
      </w:r>
      <w:r w:rsidRPr="0062333C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การประเมินคุณภาพข้อมูลเบื้องต้นตามกรอบธรรมาภิบาลข้อมูลภาครัฐ </w:t>
      </w:r>
      <w:r w:rsidR="00BB09E1" w:rsidRPr="0062333C">
        <w:rPr>
          <w:rFonts w:ascii="TH SarabunPSK" w:hAnsi="TH SarabunPSK" w:cs="TH SarabunPSK"/>
          <w:sz w:val="32"/>
          <w:szCs w:val="32"/>
          <w:cs/>
        </w:rPr>
        <w:t>โดย</w:t>
      </w:r>
      <w:r w:rsidR="00CC094D" w:rsidRPr="0062333C">
        <w:rPr>
          <w:rFonts w:ascii="TH SarabunPSK" w:hAnsi="TH SarabunPSK" w:cs="TH SarabunPSK"/>
          <w:sz w:val="32"/>
          <w:szCs w:val="32"/>
          <w:cs/>
        </w:rPr>
        <w:t>จัดทำ</w:t>
      </w:r>
      <w:r w:rsidR="0026479C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CC094D" w:rsidRPr="0062333C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5C2449" w:rsidRPr="0062333C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="00CC094D" w:rsidRPr="0062333C">
        <w:rPr>
          <w:rFonts w:ascii="TH SarabunPSK" w:hAnsi="TH SarabunPSK" w:cs="TH SarabunPSK"/>
          <w:sz w:val="32"/>
          <w:szCs w:val="32"/>
          <w:cs/>
        </w:rPr>
        <w:t>ผล</w:t>
      </w:r>
      <w:r w:rsidR="005C2449" w:rsidRPr="0062333C">
        <w:rPr>
          <w:rFonts w:ascii="TH SarabunPSK" w:hAnsi="TH SarabunPSK" w:cs="TH SarabunPSK"/>
          <w:sz w:val="32"/>
          <w:szCs w:val="32"/>
          <w:cs/>
        </w:rPr>
        <w:t>ผลิต</w:t>
      </w:r>
      <w:r w:rsidR="00CC094D" w:rsidRPr="0062333C">
        <w:rPr>
          <w:rFonts w:ascii="TH SarabunPSK" w:hAnsi="TH SarabunPSK" w:cs="TH SarabunPSK"/>
          <w:sz w:val="32"/>
          <w:szCs w:val="32"/>
          <w:cs/>
        </w:rPr>
        <w:t>ข้อมูล</w:t>
      </w:r>
      <w:r w:rsidR="0026479C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2A0045">
        <w:rPr>
          <w:rFonts w:ascii="TH SarabunPSK" w:hAnsi="TH SarabunPSK" w:cs="TH SarabunPSK" w:hint="cs"/>
          <w:sz w:val="32"/>
          <w:szCs w:val="32"/>
          <w:cs/>
        </w:rPr>
        <w:t>มิติคุณภาพข้อมูลตามกรอบธรรมาภิบาลข้อมูลภาครัฐ</w:t>
      </w:r>
      <w:r w:rsidR="0026479C">
        <w:rPr>
          <w:rFonts w:ascii="TH SarabunPSK" w:hAnsi="TH SarabunPSK" w:cs="TH SarabunPSK" w:hint="cs"/>
          <w:sz w:val="32"/>
          <w:szCs w:val="32"/>
          <w:cs/>
        </w:rPr>
        <w:t>ที่พิจารณาเปรียบเทียบกับมาตรฐานสากล</w:t>
      </w:r>
      <w:r w:rsidR="002A0045">
        <w:rPr>
          <w:rFonts w:ascii="TH SarabunPSK" w:hAnsi="TH SarabunPSK" w:cs="TH SarabunPSK" w:hint="cs"/>
          <w:sz w:val="32"/>
          <w:szCs w:val="32"/>
          <w:cs/>
        </w:rPr>
        <w:t xml:space="preserve"> เพื่อนำมาประยุกต์ใช้และกำหนดเป็นเกณฑ์ประเมินคุณภาพข้อมูลใ</w:t>
      </w:r>
      <w:r w:rsidR="002A0045" w:rsidRPr="00020EFB">
        <w:rPr>
          <w:rFonts w:ascii="TH SarabunPSK" w:hAnsi="TH SarabunPSK" w:cs="TH SarabunPSK"/>
          <w:sz w:val="32"/>
          <w:szCs w:val="32"/>
          <w:cs/>
        </w:rPr>
        <w:t>ห้มีความเหมาะสมกับ</w:t>
      </w:r>
      <w:r w:rsidR="002A0045">
        <w:rPr>
          <w:rFonts w:ascii="TH SarabunPSK" w:hAnsi="TH SarabunPSK" w:cs="TH SarabunPSK" w:hint="cs"/>
          <w:sz w:val="32"/>
          <w:szCs w:val="32"/>
          <w:cs/>
        </w:rPr>
        <w:t>หน่วยงานภาครัฐ</w:t>
      </w:r>
      <w:r w:rsidR="00E86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F71">
        <w:rPr>
          <w:rFonts w:ascii="TH SarabunPSK" w:hAnsi="TH SarabunPSK" w:cs="TH SarabunPSK" w:hint="cs"/>
          <w:sz w:val="32"/>
          <w:szCs w:val="32"/>
          <w:cs/>
        </w:rPr>
        <w:t>จัดทำครื่องมือ</w:t>
      </w:r>
      <w:r w:rsidR="00145F71" w:rsidRPr="0062333C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145F71">
        <w:rPr>
          <w:rFonts w:ascii="TH SarabunPSK" w:hAnsi="TH SarabunPSK" w:cs="TH SarabunPSK" w:hint="cs"/>
          <w:sz w:val="32"/>
          <w:szCs w:val="32"/>
          <w:cs/>
        </w:rPr>
        <w:t>คุณภาพข้อมูลด้วย</w:t>
      </w:r>
      <w:r w:rsidR="00145F71" w:rsidRPr="0062333C">
        <w:rPr>
          <w:rFonts w:ascii="TH SarabunPSK" w:hAnsi="TH SarabunPSK" w:cs="TH SarabunPSK"/>
          <w:sz w:val="32"/>
          <w:szCs w:val="32"/>
          <w:cs/>
        </w:rPr>
        <w:t>ตนเอง</w:t>
      </w:r>
      <w:r w:rsidR="00145F7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45F71" w:rsidRPr="00145F71">
        <w:rPr>
          <w:rFonts w:ascii="TH SarabunPSK" w:hAnsi="TH SarabunPSK" w:cs="TH SarabunPSK"/>
          <w:sz w:val="32"/>
          <w:szCs w:val="32"/>
          <w:cs/>
        </w:rPr>
        <w:t>ข้อเสนอแนะสำหรับดำเนินการประเมินคุณภาพข้อมูล</w:t>
      </w:r>
      <w:r w:rsidR="00145F71">
        <w:rPr>
          <w:rFonts w:ascii="TH SarabunPSK" w:hAnsi="TH SarabunPSK" w:cs="TH SarabunPSK" w:hint="cs"/>
          <w:sz w:val="32"/>
          <w:szCs w:val="32"/>
          <w:cs/>
        </w:rPr>
        <w:t xml:space="preserve"> มีรายละเอียดดังนี้</w:t>
      </w:r>
      <w:r w:rsidR="00433BF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AE5C7D4" w14:textId="285AF7A0" w:rsidR="00E86390" w:rsidRDefault="00E86390" w:rsidP="00E86390">
      <w:pPr>
        <w:pStyle w:val="ListParagraph"/>
        <w:numPr>
          <w:ilvl w:val="0"/>
          <w:numId w:val="35"/>
        </w:numPr>
        <w:tabs>
          <w:tab w:val="left" w:pos="1134"/>
        </w:tabs>
        <w:spacing w:before="120" w:after="12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278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เกณฑ์การประเมินคุณภาพข้อมูล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4F6A">
        <w:rPr>
          <w:rFonts w:ascii="TH SarabunPSK" w:hAnsi="TH SarabunPSK" w:cs="TH SarabunPSK" w:hint="cs"/>
          <w:sz w:val="32"/>
          <w:szCs w:val="32"/>
          <w:cs/>
        </w:rPr>
        <w:t xml:space="preserve">ตามมิติคุณภาพข้อมูล </w:t>
      </w:r>
      <w:r w:rsidRPr="002C4F6A">
        <w:rPr>
          <w:rFonts w:ascii="TH SarabunPSK" w:hAnsi="TH SarabunPSK" w:cs="TH SarabunPSK"/>
          <w:sz w:val="32"/>
          <w:szCs w:val="32"/>
        </w:rPr>
        <w:t>5</w:t>
      </w:r>
      <w:r w:rsidRPr="002C4F6A">
        <w:rPr>
          <w:rFonts w:ascii="TH SarabunPSK" w:hAnsi="TH SarabunPSK" w:cs="TH SarabunPSK" w:hint="cs"/>
          <w:sz w:val="32"/>
          <w:szCs w:val="32"/>
          <w:cs/>
        </w:rPr>
        <w:t xml:space="preserve"> มิติ ได้แก่ </w:t>
      </w:r>
      <w:r>
        <w:rPr>
          <w:rFonts w:ascii="TH SarabunPSK" w:hAnsi="TH SarabunPSK" w:cs="TH SarabunPSK"/>
          <w:sz w:val="32"/>
          <w:szCs w:val="32"/>
        </w:rPr>
        <w:t>(</w:t>
      </w:r>
      <w:r w:rsidRPr="002C4F6A">
        <w:rPr>
          <w:rFonts w:ascii="TH SarabunPSK" w:hAnsi="TH SarabunPSK" w:cs="TH SarabunPSK"/>
          <w:sz w:val="32"/>
          <w:szCs w:val="32"/>
        </w:rPr>
        <w:t xml:space="preserve">1) </w:t>
      </w:r>
      <w:r w:rsidRPr="002C4F6A">
        <w:rPr>
          <w:rFonts w:ascii="TH SarabunPSK" w:hAnsi="TH SarabunPSK" w:cs="TH SarabunPSK"/>
          <w:sz w:val="32"/>
          <w:szCs w:val="32"/>
          <w:cs/>
        </w:rPr>
        <w:t>ความถูกต้อง</w:t>
      </w:r>
      <w:r w:rsidRPr="002C4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2C4F6A">
        <w:rPr>
          <w:rFonts w:ascii="TH SarabunPSK" w:hAnsi="TH SarabunPSK" w:cs="TH SarabunPSK"/>
          <w:sz w:val="32"/>
          <w:szCs w:val="32"/>
        </w:rPr>
        <w:t xml:space="preserve">2) </w:t>
      </w:r>
      <w:r w:rsidRPr="002C4F6A">
        <w:rPr>
          <w:rFonts w:ascii="TH SarabunPSK" w:hAnsi="TH SarabunPSK" w:cs="TH SarabunPSK"/>
          <w:sz w:val="32"/>
          <w:szCs w:val="32"/>
          <w:cs/>
        </w:rPr>
        <w:t>ความสอดคล้องกัน</w:t>
      </w:r>
      <w:r w:rsidRPr="002C4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2C4F6A">
        <w:rPr>
          <w:rFonts w:ascii="TH SarabunPSK" w:hAnsi="TH SarabunPSK" w:cs="TH SarabunPSK"/>
          <w:sz w:val="32"/>
          <w:szCs w:val="32"/>
        </w:rPr>
        <w:t xml:space="preserve">3) </w:t>
      </w:r>
      <w:r w:rsidRPr="002C4F6A">
        <w:rPr>
          <w:rFonts w:ascii="TH SarabunPSK" w:hAnsi="TH SarabunPSK" w:cs="TH SarabunPSK"/>
          <w:sz w:val="32"/>
          <w:szCs w:val="32"/>
          <w:cs/>
        </w:rPr>
        <w:t>ตรงตามความต้องการของผู้ใช้</w:t>
      </w:r>
      <w:r w:rsidRPr="002C4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2C4F6A">
        <w:rPr>
          <w:rFonts w:ascii="TH SarabunPSK" w:hAnsi="TH SarabunPSK" w:cs="TH SarabunPSK"/>
          <w:sz w:val="32"/>
          <w:szCs w:val="32"/>
        </w:rPr>
        <w:t xml:space="preserve">4) </w:t>
      </w:r>
      <w:r w:rsidRPr="002C4F6A">
        <w:rPr>
          <w:rFonts w:ascii="TH SarabunPSK" w:hAnsi="TH SarabunPSK" w:cs="TH SarabunPSK"/>
          <w:sz w:val="32"/>
          <w:szCs w:val="32"/>
          <w:cs/>
        </w:rPr>
        <w:t>ความเป็นปัจจุบัน</w:t>
      </w:r>
      <w:r w:rsidRPr="002C4F6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C4F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2C4F6A">
        <w:rPr>
          <w:rFonts w:ascii="TH SarabunPSK" w:hAnsi="TH SarabunPSK" w:cs="TH SarabunPSK"/>
          <w:sz w:val="32"/>
          <w:szCs w:val="32"/>
        </w:rPr>
        <w:t>5)</w:t>
      </w:r>
      <w:r w:rsidRPr="002C4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F6A">
        <w:rPr>
          <w:rFonts w:ascii="TH SarabunPSK" w:hAnsi="TH SarabunPSK" w:cs="TH SarabunPSK"/>
          <w:sz w:val="32"/>
          <w:szCs w:val="32"/>
          <w:cs/>
        </w:rPr>
        <w:t>ความพร้อมใช้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F7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ที่สอดคล้องตาม</w:t>
      </w:r>
      <w:r w:rsidRPr="00770D77">
        <w:rPr>
          <w:rFonts w:ascii="TH SarabunPSK" w:hAnsi="TH SarabunPSK" w:cs="TH SarabunPSK"/>
          <w:sz w:val="32"/>
          <w:szCs w:val="32"/>
          <w:cs/>
        </w:rPr>
        <w:t>องค์ประกอบในการประเมินคุณภาพข้อมูล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9432A8">
        <w:rPr>
          <w:rFonts w:ascii="TH SarabunPSK" w:hAnsi="TH SarabunPSK" w:cs="TH SarabunPSK"/>
          <w:sz w:val="32"/>
          <w:szCs w:val="32"/>
          <w:cs/>
        </w:rPr>
        <w:t>กรอบธรรมาภิบาลข้อมูลภาครัฐ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9432A8">
        <w:rPr>
          <w:rFonts w:ascii="TH SarabunPSK" w:hAnsi="TH SarabunPSK" w:cs="TH SarabunPSK"/>
          <w:sz w:val="32"/>
          <w:szCs w:val="32"/>
          <w:cs/>
        </w:rPr>
        <w:t>แต่ละมิติ</w:t>
      </w:r>
      <w:r w:rsidR="00145F71">
        <w:rPr>
          <w:rFonts w:ascii="TH SarabunPSK" w:hAnsi="TH SarabunPSK" w:cs="TH SarabunPSK"/>
          <w:sz w:val="32"/>
          <w:szCs w:val="32"/>
          <w:cs/>
        </w:rPr>
        <w:br/>
      </w:r>
      <w:r w:rsidRPr="009432A8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รายละเอียดและ</w:t>
      </w:r>
      <w:r w:rsidRPr="009432A8">
        <w:rPr>
          <w:rFonts w:ascii="TH SarabunPSK" w:hAnsi="TH SarabunPSK" w:cs="TH SarabunPSK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>ชี้วัด</w:t>
      </w:r>
      <w:r w:rsidRPr="009432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432A8">
        <w:rPr>
          <w:rFonts w:ascii="TH SarabunPSK" w:hAnsi="TH SarabunPSK" w:cs="TH SarabunPSK"/>
          <w:sz w:val="32"/>
          <w:szCs w:val="32"/>
        </w:rPr>
        <w:t xml:space="preserve">indicators) 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976"/>
        <w:gridCol w:w="4111"/>
      </w:tblGrid>
      <w:tr w:rsidR="00E86390" w:rsidRPr="00715F88" w14:paraId="1FA93BCF" w14:textId="77777777" w:rsidTr="000472EE">
        <w:trPr>
          <w:tblHeader/>
        </w:trPr>
        <w:tc>
          <w:tcPr>
            <w:tcW w:w="2127" w:type="dxa"/>
            <w:shd w:val="clear" w:color="auto" w:fill="D9E2F3" w:themeFill="accent1" w:themeFillTint="33"/>
            <w:vAlign w:val="center"/>
          </w:tcPr>
          <w:p w14:paraId="7C2FE0A3" w14:textId="77777777" w:rsidR="00E86390" w:rsidRPr="00715F88" w:rsidRDefault="00E86390" w:rsidP="000472EE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53C9B823" w14:textId="77777777" w:rsidR="00E86390" w:rsidRPr="00715F88" w:rsidRDefault="00E86390" w:rsidP="000472EE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7CA9F858" w14:textId="77777777" w:rsidR="00E86390" w:rsidRPr="00715F88" w:rsidRDefault="00E86390" w:rsidP="000472EE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รายการตัวชี้วัด</w:t>
            </w:r>
          </w:p>
        </w:tc>
      </w:tr>
      <w:tr w:rsidR="00E86390" w:rsidRPr="00715F88" w14:paraId="79F1854C" w14:textId="77777777" w:rsidTr="000472EE">
        <w:tc>
          <w:tcPr>
            <w:tcW w:w="2127" w:type="dxa"/>
          </w:tcPr>
          <w:p w14:paraId="3A684725" w14:textId="77777777" w:rsidR="00E86390" w:rsidRPr="004B411F" w:rsidRDefault="00E86390" w:rsidP="000472EE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ความถูกต้อง และสมบูรณ์ (</w:t>
            </w:r>
            <w:r w:rsidRPr="004B41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Accuracy </w:t>
            </w:r>
            <w:r w:rsidRPr="004B411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and Completeness)</w:t>
            </w:r>
          </w:p>
        </w:tc>
        <w:tc>
          <w:tcPr>
            <w:tcW w:w="2976" w:type="dxa"/>
          </w:tcPr>
          <w:p w14:paraId="4D7E3334" w14:textId="77777777" w:rsidR="00E86390" w:rsidRPr="00715F88" w:rsidRDefault="00E86390" w:rsidP="000472EE">
            <w:pPr>
              <w:tabs>
                <w:tab w:val="left" w:pos="4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4EF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ประเมินเรื่องความถูกต้องแม่นยำ แหล่งข้อมูลที่น่าเชื่อถือ และมีกระบวนการตรวจสอบ</w:t>
            </w:r>
          </w:p>
        </w:tc>
        <w:tc>
          <w:tcPr>
            <w:tcW w:w="4111" w:type="dxa"/>
          </w:tcPr>
          <w:p w14:paraId="7D7F26C8" w14:textId="77777777" w:rsidR="00E86390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มีแหล่งข้อมูลที่น่าเชื่อถือ</w:t>
            </w:r>
          </w:p>
          <w:p w14:paraId="11FFBF25" w14:textId="77777777" w:rsidR="00E86390" w:rsidRPr="006558C8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มีกระบวนการหรือเครื่องมือตรวจ</w:t>
            </w:r>
            <w:r w:rsidRPr="006558C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สอบ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6558C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จุดผิดพลาดของข้อมูล</w:t>
            </w:r>
          </w:p>
          <w:p w14:paraId="1B54A4EB" w14:textId="77777777" w:rsidR="00E86390" w:rsidRPr="009640D9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มีการตรวจสอบความครบถ้วนของข้อมูล</w:t>
            </w:r>
          </w:p>
          <w:p w14:paraId="194780DF" w14:textId="77777777" w:rsidR="00E86390" w:rsidRPr="009640D9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มีวิธีเก็บข้อมูลมีความเป็นกลาง น่าเชื่อถือ และไม่สร้างข้อมูลที่มีอคติ</w:t>
            </w:r>
          </w:p>
          <w:p w14:paraId="6727B903" w14:textId="77777777" w:rsidR="00E86390" w:rsidRPr="001B1964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มีการระบุคำนิยามและลักษณะข้อมูลที่ต้องการ</w:t>
            </w:r>
          </w:p>
        </w:tc>
      </w:tr>
      <w:tr w:rsidR="00E86390" w:rsidRPr="00715F88" w14:paraId="25B5702A" w14:textId="77777777" w:rsidTr="000472EE">
        <w:tc>
          <w:tcPr>
            <w:tcW w:w="2127" w:type="dxa"/>
          </w:tcPr>
          <w:p w14:paraId="4193B350" w14:textId="77777777" w:rsidR="00E86390" w:rsidRPr="004B411F" w:rsidRDefault="00E86390" w:rsidP="000472EE">
            <w:pPr>
              <w:pStyle w:val="ListParagraph"/>
              <w:ind w:left="0"/>
              <w:contextualSpacing w:val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ความสอดคล้องกัน (</w:t>
            </w:r>
            <w:r w:rsidRPr="004B41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Consistency)</w:t>
            </w:r>
          </w:p>
        </w:tc>
        <w:tc>
          <w:tcPr>
            <w:tcW w:w="2976" w:type="dxa"/>
          </w:tcPr>
          <w:p w14:paraId="5A52E3E5" w14:textId="77777777" w:rsidR="00E86390" w:rsidRPr="001B1964" w:rsidRDefault="00E86390" w:rsidP="000472EE">
            <w:pPr>
              <w:tabs>
                <w:tab w:val="left" w:pos="4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96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ประเมินเรื่องรูปแบบของข้อมูล ความสอดคล้องกัน 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1B1964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มาตรฐานในการจัดทำข้อมูลของหน่วยงาน</w:t>
            </w:r>
          </w:p>
        </w:tc>
        <w:tc>
          <w:tcPr>
            <w:tcW w:w="4111" w:type="dxa"/>
          </w:tcPr>
          <w:p w14:paraId="38FDAE3F" w14:textId="5EE425F9" w:rsidR="00E86390" w:rsidRPr="009640D9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มีการเก็บข้อมูลภายใต้มาตรฐานข้อมูลเดียวกัน</w:t>
            </w:r>
            <w:r w:rsidR="00740E3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หรือมาตรฐานข้อมูลที่สอดคล้องกันทำให้สามารถใช้ประโยชน์ข้อมูลร่วมกันได้</w:t>
            </w:r>
          </w:p>
          <w:p w14:paraId="7712697F" w14:textId="77777777" w:rsidR="00E86390" w:rsidRPr="009640D9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มีการตรวจสอบรูปแบบข้อมูลภายในชุดข้อมูลเดียวกัน</w:t>
            </w:r>
          </w:p>
          <w:p w14:paraId="18661956" w14:textId="77777777" w:rsidR="00E86390" w:rsidRPr="009640D9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ข้อมูลมีความเชื่อมโยงและไม่ขัดแย้งกัน</w:t>
            </w:r>
          </w:p>
          <w:p w14:paraId="1FE6B6CF" w14:textId="77777777" w:rsidR="00E86390" w:rsidRPr="009640D9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มีการใช้กฎ วิธีการตรวจวัดที</w:t>
            </w:r>
            <w:r w:rsidRPr="001B196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่</w:t>
            </w:r>
            <w:r w:rsidRPr="009640D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สอดคล้องกันทั้งหน่วยงาน รวมถึงหน่วยงานภายนอก</w:t>
            </w:r>
          </w:p>
          <w:p w14:paraId="70FFF05F" w14:textId="77777777" w:rsidR="00E86390" w:rsidRPr="001B1964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640D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มีการกำหนดบทบาทและผู้รับผิดชอบข้อมูล</w:t>
            </w:r>
          </w:p>
        </w:tc>
      </w:tr>
      <w:tr w:rsidR="00E86390" w:rsidRPr="00715F88" w14:paraId="78132020" w14:textId="77777777" w:rsidTr="000472EE">
        <w:tc>
          <w:tcPr>
            <w:tcW w:w="2127" w:type="dxa"/>
          </w:tcPr>
          <w:p w14:paraId="3C9CB447" w14:textId="77777777" w:rsidR="00E86390" w:rsidRPr="004B411F" w:rsidRDefault="00E86390" w:rsidP="000472EE">
            <w:pPr>
              <w:pStyle w:val="ListParagraph"/>
              <w:ind w:left="0"/>
              <w:contextualSpacing w:val="0"/>
              <w:jc w:val="both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B411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ตรงตามความต้องการของผู้ใช้ (</w:t>
            </w:r>
            <w:r w:rsidRPr="004B411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Relevancy)</w:t>
            </w:r>
          </w:p>
        </w:tc>
        <w:tc>
          <w:tcPr>
            <w:tcW w:w="2976" w:type="dxa"/>
          </w:tcPr>
          <w:p w14:paraId="62BCEA66" w14:textId="77777777" w:rsidR="00E86390" w:rsidRPr="00715F88" w:rsidRDefault="00E86390" w:rsidP="000472EE">
            <w:pPr>
              <w:tabs>
                <w:tab w:val="left" w:pos="4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4EF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ประเมินว่า เป็นข้อมูลที่ผู้ใช้ต้องการ หรือเป็นข้อมูลที่จําเป็นต้องทราบ มีความละเอียดเพียงพอต่อนําไปใช้งาน</w:t>
            </w:r>
          </w:p>
        </w:tc>
        <w:tc>
          <w:tcPr>
            <w:tcW w:w="4111" w:type="dxa"/>
          </w:tcPr>
          <w:p w14:paraId="04792665" w14:textId="7E3293E9" w:rsidR="00E86390" w:rsidRPr="00B063DF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B063D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ข้อมูลตรงตามความต้องการและวัตถุประสงค์ของการใช้งาน</w:t>
            </w:r>
          </w:p>
          <w:p w14:paraId="668ADB7C" w14:textId="33C9B46E" w:rsidR="00E86390" w:rsidRPr="00D5458B" w:rsidRDefault="00740E36" w:rsidP="00D5458B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CF8">
              <w:rPr>
                <w:rFonts w:ascii="TH SarabunPSK" w:hAnsi="TH SarabunPSK" w:cs="TH SarabunPSK"/>
                <w:sz w:val="32"/>
                <w:szCs w:val="32"/>
                <w:cs/>
              </w:rPr>
              <w:t>มีผลประเมินความพึงพอใจของผู้ใช้</w:t>
            </w:r>
            <w:r w:rsidR="00D5458B" w:rsidRPr="006A4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6A4CF8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มีการปรับปรุงคุณภาพให้ตรงตามความต้องการของผู้ใช้</w:t>
            </w:r>
          </w:p>
        </w:tc>
      </w:tr>
      <w:tr w:rsidR="00E86390" w:rsidRPr="00715F88" w14:paraId="23BA02DE" w14:textId="77777777" w:rsidTr="000472EE">
        <w:tc>
          <w:tcPr>
            <w:tcW w:w="2127" w:type="dxa"/>
          </w:tcPr>
          <w:p w14:paraId="10C4640A" w14:textId="77777777" w:rsidR="00E86390" w:rsidRPr="004B411F" w:rsidRDefault="00E86390" w:rsidP="000472EE">
            <w:pPr>
              <w:pStyle w:val="ListParagraph"/>
              <w:ind w:left="0"/>
              <w:contextualSpacing w:val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ความเป็นปัจจุบัน (</w:t>
            </w:r>
            <w:r w:rsidRPr="004B41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Timeliness)</w:t>
            </w:r>
          </w:p>
        </w:tc>
        <w:tc>
          <w:tcPr>
            <w:tcW w:w="2976" w:type="dxa"/>
          </w:tcPr>
          <w:p w14:paraId="593E8336" w14:textId="77777777" w:rsidR="00E86390" w:rsidRPr="00715F88" w:rsidRDefault="00E86390" w:rsidP="000472EE">
            <w:pPr>
              <w:tabs>
                <w:tab w:val="left" w:pos="4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4EF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ประเมินเรื่องการเผยแพร่ข้อมูล การปรับปรุงข้อมูล และแผนเรื่องระยะเวลา</w:t>
            </w:r>
          </w:p>
        </w:tc>
        <w:tc>
          <w:tcPr>
            <w:tcW w:w="4111" w:type="dxa"/>
          </w:tcPr>
          <w:p w14:paraId="4E3C9591" w14:textId="77777777" w:rsidR="00E86390" w:rsidRPr="009640D9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ข้อมูลมีการเผยแพร่ ส่งต่อตรงเวลา</w:t>
            </w:r>
          </w:p>
          <w:p w14:paraId="0542CB8C" w14:textId="77777777" w:rsidR="00E86390" w:rsidRPr="009640D9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ข้อมูลมีความเป็นปัจจุบัน</w:t>
            </w:r>
          </w:p>
          <w:p w14:paraId="6E87749A" w14:textId="77777777" w:rsidR="00E86390" w:rsidRPr="009640D9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ข้อมูลมีการเผยแพร่ข้อมูลในเวลาที่เหมาะสม</w:t>
            </w:r>
          </w:p>
          <w:p w14:paraId="5D91215E" w14:textId="77777777" w:rsidR="00E86390" w:rsidRPr="001B1964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0D9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มีการจัดทำปฏิทินเผยแพร่ข้อมูล</w:t>
            </w:r>
          </w:p>
        </w:tc>
      </w:tr>
      <w:tr w:rsidR="00E86390" w:rsidRPr="00715F88" w14:paraId="73663848" w14:textId="77777777" w:rsidTr="000472EE">
        <w:tc>
          <w:tcPr>
            <w:tcW w:w="2127" w:type="dxa"/>
          </w:tcPr>
          <w:p w14:paraId="320CD1D2" w14:textId="77777777" w:rsidR="00E86390" w:rsidRPr="004B411F" w:rsidRDefault="00E86390" w:rsidP="000472EE">
            <w:pPr>
              <w:pStyle w:val="ListParagraph"/>
              <w:ind w:left="0"/>
              <w:contextualSpacing w:val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ความพร้อมใช้ (</w:t>
            </w:r>
            <w:r w:rsidRPr="004B41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Availability)</w:t>
            </w:r>
          </w:p>
        </w:tc>
        <w:tc>
          <w:tcPr>
            <w:tcW w:w="2976" w:type="dxa"/>
          </w:tcPr>
          <w:p w14:paraId="30DA3098" w14:textId="77777777" w:rsidR="00E86390" w:rsidRPr="00B063DF" w:rsidRDefault="00E86390" w:rsidP="000472EE">
            <w:pPr>
              <w:tabs>
                <w:tab w:val="left" w:pos="4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06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ประเมินความพร้อมใช้ของข้อมูล รวมไปถึงช่องทางในการขอ หรือใช้ข้อมูล</w:t>
            </w:r>
          </w:p>
        </w:tc>
        <w:tc>
          <w:tcPr>
            <w:tcW w:w="4111" w:type="dxa"/>
          </w:tcPr>
          <w:p w14:paraId="3D86FFC0" w14:textId="1CEAE7D2" w:rsidR="00E86390" w:rsidRPr="00B063DF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B063D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ข้อมูลถูกจัดในรูปแบบที่พร้อมนำไปใช้งาน</w:t>
            </w:r>
            <w:r w:rsidR="00740E36" w:rsidRPr="00B06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และเหมาะสมกับผู้ใช้งาน</w:t>
            </w:r>
          </w:p>
          <w:p w14:paraId="0A4D41B5" w14:textId="39D84C30" w:rsidR="00740E36" w:rsidRPr="00B063DF" w:rsidRDefault="00E86390" w:rsidP="00740E36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B063D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มีการเผยแพร่ข้อมูลที่เหมาะสมและสามารถเข้าถึงได้</w:t>
            </w:r>
            <w:r w:rsidR="00740E36" w:rsidRPr="00B06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0E36" w:rsidRPr="00B063DF">
              <w:rPr>
                <w:rFonts w:ascii="TH SarabunPSK" w:hAnsi="TH SarabunPSK" w:cs="TH SarabunPSK"/>
                <w:sz w:val="32"/>
                <w:szCs w:val="32"/>
                <w:cs/>
              </w:rPr>
              <w:t>โดยผู้ใช้สามารถเข้าถึงข้อมูลได้สะดวกตามสิทธิที่เหมาะสม</w:t>
            </w:r>
          </w:p>
          <w:p w14:paraId="3474971E" w14:textId="77777777" w:rsidR="000940F8" w:rsidRPr="00B063DF" w:rsidRDefault="000940F8" w:rsidP="000940F8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B063D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ข้อมูลสามารถอ่านด้วยโปรแกรมคอมพิวเตอร์ได้</w:t>
            </w:r>
          </w:p>
          <w:p w14:paraId="602077E8" w14:textId="77777777" w:rsidR="00E86390" w:rsidRPr="00B063DF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B06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มีคำอธิบายข้อมูลที่ชัดเจน</w:t>
            </w:r>
          </w:p>
          <w:p w14:paraId="49B9AE72" w14:textId="77777777" w:rsidR="00E86390" w:rsidRPr="00B063DF" w:rsidRDefault="00E86390" w:rsidP="000472EE">
            <w:pPr>
              <w:pStyle w:val="ListParagraph"/>
              <w:numPr>
                <w:ilvl w:val="0"/>
                <w:numId w:val="11"/>
              </w:numPr>
              <w:tabs>
                <w:tab w:val="left" w:pos="453"/>
              </w:tabs>
              <w:ind w:left="312" w:hanging="312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3DF">
              <w:rPr>
                <w:rFonts w:ascii="TH SarabunPSK" w:hAnsi="TH SarabunPSK" w:cs="TH SarabunPSK"/>
                <w:sz w:val="32"/>
                <w:szCs w:val="32"/>
                <w:cs/>
              </w:rPr>
              <w:t>มีคำอธิบายขั้นตอนการขอข้อมูลท</w:t>
            </w:r>
            <w:r w:rsidRPr="00B063DF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B063DF">
              <w:rPr>
                <w:rFonts w:ascii="TH SarabunPSK" w:hAnsi="TH SarabunPSK" w:cs="TH SarabunPSK"/>
                <w:sz w:val="32"/>
                <w:szCs w:val="32"/>
                <w:cs/>
              </w:rPr>
              <w:t>ไม่เผยแพร่</w:t>
            </w:r>
          </w:p>
        </w:tc>
      </w:tr>
    </w:tbl>
    <w:p w14:paraId="7D8282ED" w14:textId="26B8281E" w:rsidR="00145F71" w:rsidRDefault="00145F71" w:rsidP="00F96A01">
      <w:pPr>
        <w:pStyle w:val="ListParagraph"/>
        <w:numPr>
          <w:ilvl w:val="0"/>
          <w:numId w:val="35"/>
        </w:numPr>
        <w:tabs>
          <w:tab w:val="left" w:pos="1134"/>
        </w:tabs>
        <w:spacing w:before="240" w:after="12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5F7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</w:t>
      </w:r>
      <w:r w:rsidR="0026479C" w:rsidRPr="00145F71">
        <w:rPr>
          <w:rFonts w:ascii="TH SarabunPSK" w:hAnsi="TH SarabunPSK" w:cs="TH SarabunPSK" w:hint="cs"/>
          <w:b/>
          <w:bCs/>
          <w:sz w:val="32"/>
          <w:szCs w:val="32"/>
          <w:cs/>
        </w:rPr>
        <w:t>ครื่องมือ</w:t>
      </w:r>
      <w:r w:rsidR="00B32656" w:rsidRPr="00145F7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26479C" w:rsidRPr="00145F71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คุณภาพข้อมูลด้วย</w:t>
      </w:r>
      <w:r w:rsidR="00B32656" w:rsidRPr="00145F71">
        <w:rPr>
          <w:rFonts w:ascii="TH SarabunPSK" w:hAnsi="TH SarabunPSK" w:cs="TH SarabunPSK"/>
          <w:b/>
          <w:bCs/>
          <w:sz w:val="32"/>
          <w:szCs w:val="32"/>
          <w:cs/>
        </w:rPr>
        <w:t>ตนเอง</w:t>
      </w:r>
      <w:r w:rsidR="00BB09E1" w:rsidRPr="0062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2E6" w:rsidRPr="0062333C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F81126" w:rsidRPr="00F8112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81126" w:rsidRPr="00F81126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="001C72E6" w:rsidRPr="00FE1F9E">
        <w:rPr>
          <w:rFonts w:ascii="TH SarabunPSK" w:hAnsi="TH SarabunPSK" w:cs="TH SarabunPSK"/>
          <w:b/>
          <w:bCs/>
          <w:sz w:val="32"/>
          <w:szCs w:val="32"/>
          <w:cs/>
        </w:rPr>
        <w:t>แบบตรวจประเมินคุณภาพ (</w:t>
      </w:r>
      <w:r w:rsidR="001C72E6" w:rsidRPr="00FE1F9E">
        <w:rPr>
          <w:rFonts w:ascii="TH SarabunPSK" w:hAnsi="TH SarabunPSK" w:cs="TH SarabunPSK"/>
          <w:b/>
          <w:bCs/>
          <w:sz w:val="32"/>
          <w:szCs w:val="32"/>
        </w:rPr>
        <w:t>DQA Checklist)</w:t>
      </w:r>
      <w:r w:rsidR="001C72E6" w:rsidRPr="0062333C">
        <w:rPr>
          <w:rFonts w:ascii="TH SarabunPSK" w:hAnsi="TH SarabunPSK" w:cs="TH SarabunPSK"/>
          <w:sz w:val="32"/>
          <w:szCs w:val="32"/>
        </w:rPr>
        <w:t xml:space="preserve"> </w:t>
      </w:r>
      <w:r w:rsidR="001C72E6" w:rsidRPr="0062333C">
        <w:rPr>
          <w:rFonts w:ascii="TH SarabunPSK" w:hAnsi="TH SarabunPSK" w:cs="TH SarabunPSK"/>
          <w:sz w:val="32"/>
          <w:szCs w:val="32"/>
          <w:cs/>
        </w:rPr>
        <w:t xml:space="preserve">เพื่อตรวจสอบกระบวนการเตรียมข้อมูลที่มีคุณภาพ และ </w:t>
      </w:r>
      <w:r w:rsidR="00F8112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81126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1C72E6" w:rsidRPr="00FE1F9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แบบประเมินคุณภาพข้อมูลด้วยตนเอง (</w:t>
      </w:r>
      <w:r w:rsidR="001C72E6" w:rsidRPr="00FE1F9E">
        <w:rPr>
          <w:rFonts w:ascii="TH SarabunPSK" w:hAnsi="TH SarabunPSK" w:cs="TH SarabunPSK"/>
          <w:b/>
          <w:bCs/>
          <w:sz w:val="32"/>
          <w:szCs w:val="32"/>
        </w:rPr>
        <w:t>DQA Self-Assessment)</w:t>
      </w:r>
      <w:r w:rsidR="001C72E6" w:rsidRPr="0062333C">
        <w:rPr>
          <w:rFonts w:ascii="TH SarabunPSK" w:hAnsi="TH SarabunPSK" w:cs="TH SarabunPSK"/>
          <w:sz w:val="32"/>
          <w:szCs w:val="32"/>
        </w:rPr>
        <w:t xml:space="preserve"> </w:t>
      </w:r>
      <w:r w:rsidR="001C72E6" w:rsidRPr="0062333C">
        <w:rPr>
          <w:rFonts w:ascii="TH SarabunPSK" w:hAnsi="TH SarabunPSK" w:cs="TH SarabunPSK"/>
          <w:sz w:val="32"/>
          <w:szCs w:val="32"/>
          <w:cs/>
        </w:rPr>
        <w:t>เพื่อวัดผลลัพธ์ข้อมูล (</w:t>
      </w:r>
      <w:r w:rsidR="001C72E6" w:rsidRPr="0062333C">
        <w:rPr>
          <w:rFonts w:ascii="TH SarabunPSK" w:hAnsi="TH SarabunPSK" w:cs="TH SarabunPSK"/>
          <w:sz w:val="32"/>
          <w:szCs w:val="32"/>
        </w:rPr>
        <w:t xml:space="preserve">Data Output) </w:t>
      </w:r>
      <w:r w:rsidR="001C72E6" w:rsidRPr="0062333C">
        <w:rPr>
          <w:rFonts w:ascii="TH SarabunPSK" w:hAnsi="TH SarabunPSK" w:cs="TH SarabunPSK"/>
          <w:sz w:val="32"/>
          <w:szCs w:val="32"/>
          <w:cs/>
        </w:rPr>
        <w:t>ตามมิติคุณภาพข้อมูล รวมทั้ง</w:t>
      </w:r>
      <w:r w:rsidR="002647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126" w:rsidRPr="00F8112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81126" w:rsidRPr="00F81126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="001C72E6" w:rsidRPr="00F811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แบบตรวจ</w:t>
      </w:r>
      <w:r w:rsidR="001D3814" w:rsidRPr="00F8112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ประเมิน</w:t>
      </w:r>
      <w:r w:rsidR="001C72E6" w:rsidRPr="00F811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การควบคุมและติดตาม</w:t>
      </w:r>
      <w:r w:rsidR="0026479C" w:rsidRPr="00F8112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คุณภาพข้</w:t>
      </w:r>
      <w:r w:rsidR="001C72E6" w:rsidRPr="00F811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อมูล (</w:t>
      </w:r>
      <w:r w:rsidR="001C72E6" w:rsidRPr="00F81126">
        <w:rPr>
          <w:rFonts w:ascii="TH SarabunPSK" w:hAnsi="TH SarabunPSK" w:cs="TH SarabunPSK"/>
          <w:b/>
          <w:bCs/>
          <w:spacing w:val="-4"/>
          <w:sz w:val="32"/>
          <w:szCs w:val="32"/>
        </w:rPr>
        <w:t>Data Quality Monitoring and Control Checklist)</w:t>
      </w:r>
      <w:r w:rsidR="001C72E6" w:rsidRPr="0062333C">
        <w:rPr>
          <w:rFonts w:ascii="TH SarabunPSK" w:hAnsi="TH SarabunPSK" w:cs="TH SarabunPSK"/>
          <w:sz w:val="32"/>
          <w:szCs w:val="32"/>
        </w:rPr>
        <w:t xml:space="preserve"> </w:t>
      </w:r>
      <w:r w:rsidR="001C72E6" w:rsidRPr="0062333C">
        <w:rPr>
          <w:rFonts w:ascii="TH SarabunPSK" w:hAnsi="TH SarabunPSK" w:cs="TH SarabunPSK"/>
          <w:sz w:val="32"/>
          <w:szCs w:val="32"/>
          <w:cs/>
        </w:rPr>
        <w:t>ตามกระบวนการจัดทำธรรมาภิบาลข้อมูลภาครัฐ โดยเริ่มการประเมินคุณภาพข้อมูลในประเภทข้อมูลระเบียน (</w:t>
      </w:r>
      <w:r w:rsidR="001C72E6" w:rsidRPr="0062333C">
        <w:rPr>
          <w:rFonts w:ascii="TH SarabunPSK" w:hAnsi="TH SarabunPSK" w:cs="TH SarabunPSK"/>
          <w:sz w:val="32"/>
          <w:szCs w:val="32"/>
        </w:rPr>
        <w:t xml:space="preserve">Record) </w:t>
      </w:r>
      <w:r w:rsidR="001C72E6" w:rsidRPr="0062333C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="001C72E6" w:rsidRPr="0062333C">
        <w:rPr>
          <w:rFonts w:ascii="TH SarabunPSK" w:hAnsi="TH SarabunPSK" w:cs="TH SarabunPSK"/>
          <w:sz w:val="32"/>
          <w:szCs w:val="32"/>
        </w:rPr>
        <w:t xml:space="preserve">Tabular Format Data </w:t>
      </w:r>
      <w:r w:rsidR="001C72E6" w:rsidRPr="0062333C">
        <w:rPr>
          <w:rFonts w:ascii="TH SarabunPSK" w:hAnsi="TH SarabunPSK" w:cs="TH SarabunPSK"/>
          <w:sz w:val="32"/>
          <w:szCs w:val="32"/>
          <w:cs/>
        </w:rPr>
        <w:t xml:space="preserve">ที่อยู่ใน </w:t>
      </w:r>
      <w:r w:rsidR="001C72E6" w:rsidRPr="0062333C">
        <w:rPr>
          <w:rFonts w:ascii="TH SarabunPSK" w:hAnsi="TH SarabunPSK" w:cs="TH SarabunPSK"/>
          <w:sz w:val="32"/>
          <w:szCs w:val="32"/>
        </w:rPr>
        <w:t>Database</w:t>
      </w:r>
      <w:r w:rsidR="00FE1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F9E" w:rsidRPr="00FE1F9E">
        <w:rPr>
          <w:rFonts w:ascii="TH SarabunPSK" w:hAnsi="TH SarabunPSK" w:cs="TH SarabunPSK"/>
          <w:sz w:val="32"/>
          <w:szCs w:val="32"/>
          <w:cs/>
        </w:rPr>
        <w:t>ซึ่งเป็นข้อมูลที่สำคัญและหน่วยงานภาครัฐมีการใช้งานเป็นประจำ เพื่อส่งเสริมให้มีการนำเกณฑ์การประเมินคุณภาพข้อมูลไปปฏิบัติจริงในหน่วยงาน</w:t>
      </w:r>
      <w:r w:rsidR="00FE1F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C6D0D6" w14:textId="0FA66912" w:rsidR="00FE1F9E" w:rsidRPr="00F81126" w:rsidRDefault="00F53D03" w:rsidP="00145F71">
      <w:pPr>
        <w:pStyle w:val="ListParagraph"/>
        <w:numPr>
          <w:ilvl w:val="0"/>
          <w:numId w:val="35"/>
        </w:numPr>
        <w:tabs>
          <w:tab w:val="left" w:pos="1134"/>
        </w:tabs>
        <w:spacing w:before="120"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5F7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ข้อเสนอแนะสำหรับดำเนินการประเมินคุณภาพข้อมูล</w:t>
      </w:r>
      <w:r w:rsidR="00F81126" w:rsidRPr="00F8112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สำหรับหน่วยงานภาครัฐ</w:t>
      </w:r>
      <w:r w:rsidRPr="00F811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CE6BF8B" w14:textId="13DB4C03" w:rsidR="00F53D03" w:rsidRPr="00FE1F9E" w:rsidRDefault="00F53D03" w:rsidP="00145F71">
      <w:pPr>
        <w:pStyle w:val="ListParagraph"/>
        <w:numPr>
          <w:ilvl w:val="0"/>
          <w:numId w:val="36"/>
        </w:numPr>
        <w:tabs>
          <w:tab w:val="left" w:pos="1560"/>
        </w:tabs>
        <w:spacing w:after="0" w:line="240" w:lineRule="auto"/>
        <w:ind w:left="0" w:firstLine="1134"/>
        <w:contextualSpacing w:val="0"/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ทีมผู้ประเมินคุณภาพข้อมูลควรตรวจสอบให้แน่ใจว่า ผู้ประเมินคุณภาพข้อมูลมีความเข้าใจที่ถูกต้องตรงกันเกี่ยวกับ คำจำกัดความ/คำนิยามของตัวชี้วัด โดยสามารถตรวจสอบจากเอกสารอ้างอิงการประเมินคุณภาพคุณภาพข้อมูล และขอให้ชี้แจงประเด็นที่ยังมีความไม่ชัดเจนหรือคลุมเครือก่อนที่จะดำเนินการประเมินคุณภาพข้อมูล </w:t>
      </w:r>
    </w:p>
    <w:p w14:paraId="5B4F0A97" w14:textId="7B218BC5" w:rsidR="00F53D03" w:rsidRPr="00FE1F9E" w:rsidRDefault="00F53D03" w:rsidP="00145F71">
      <w:pPr>
        <w:pStyle w:val="ListParagraph"/>
        <w:numPr>
          <w:ilvl w:val="0"/>
          <w:numId w:val="36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ทีมผู้ประเมินคุณภาพข้อมูลควรมีเอกสารวิธีการรวบรวมข้อมูลก่อนทำการประเมินคุณภาพข้อมูล ซึ่งข้อมูลข่าวสารดังกล่าวควรปรากฏอยู่ในแผนการดำเนินงานที่เป็นไปตามภารกิจของหน่วยงานตามเอกสารอ้างอิงเอกสารอ้างอิงการประเมินคุณภาพคุณภาพข้อมูลในแต่ละตัวชี้วัด และควรมีคำอธิบายที่เป็นลายลักษณ์อักษรว่า </w:t>
      </w:r>
      <w:r w:rsidRPr="00241532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ข้อมูลที</w:t>
      </w:r>
      <w:r w:rsidR="003F0481" w:rsidRPr="00241532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่</w:t>
      </w:r>
      <w:r w:rsidRPr="00241532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ได้รับการประเมินคุณภาพควร</w:t>
      </w: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มีการรวบรวมข้อมูลอย่างไร</w:t>
      </w:r>
    </w:p>
    <w:p w14:paraId="02562D8F" w14:textId="77777777" w:rsidR="00F53D03" w:rsidRPr="00FE1F9E" w:rsidRDefault="00F53D03" w:rsidP="00145F71">
      <w:pPr>
        <w:pStyle w:val="ListParagraph"/>
        <w:numPr>
          <w:ilvl w:val="0"/>
          <w:numId w:val="36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หน่วยงานเครือข่าย/ผู้รับจ้างที่ร่วมดำเนินการประเมินคุณภาพข้อมูลควรมีไฟล์วิธีการรวบรวมข้อมูลและหลักฐานที่เป็นเอกสารว่า หน่วยงานกำลังรวบรวมข้อมูลตามวิธีการดังกล่าว</w:t>
      </w:r>
    </w:p>
    <w:p w14:paraId="3F1E6D3D" w14:textId="77777777" w:rsidR="00F53D03" w:rsidRPr="00FE1F9E" w:rsidRDefault="00F53D03" w:rsidP="00145F71">
      <w:pPr>
        <w:pStyle w:val="ListParagraph"/>
        <w:numPr>
          <w:ilvl w:val="0"/>
          <w:numId w:val="36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ทีมผู้ประเมินคุณภาพข้อมูลควรบันทึกชื่อและตำแหน่งของบุคลากรที่มีส่วนเกี่ยวข้องทั้งหมดในการประเมินคุณภาพข้อมูล</w:t>
      </w:r>
    </w:p>
    <w:p w14:paraId="0D519009" w14:textId="77777777" w:rsidR="00F53D03" w:rsidRPr="00FE1F9E" w:rsidRDefault="00F53D03" w:rsidP="00145F71">
      <w:pPr>
        <w:pStyle w:val="ListParagraph"/>
        <w:numPr>
          <w:ilvl w:val="0"/>
          <w:numId w:val="36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หน่วยงานเครือข่าย/ผู้รับจ้างควรสามารถให้เอกสาร อาทิ กระบวนการ บุคคลที่ดำเนินการตรวจสอบความถูกต้อง วันที่ประเมิน บุคคลที่พบ/กิจกรรมที่ดำเนินการ เป็นต้น ซึ่งจะเป็นหลักฐานที่อธิบายได้ว่ามีการตรวจสอบความถูกต้องของข้อมูลที่นำมารายงาน</w:t>
      </w: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หมายเหตุ การตรวจสอบความถูกต้องของหน่วยงานเครือข่าย/ผู้รับจ้างควรเป็นกระบวนการที่ดำเนินการอย่างต่อเนื่อง) </w:t>
      </w:r>
    </w:p>
    <w:p w14:paraId="0D0F6FB5" w14:textId="77777777" w:rsidR="00F53D03" w:rsidRPr="00FE1F9E" w:rsidRDefault="00F53D03" w:rsidP="00145F71">
      <w:pPr>
        <w:pStyle w:val="ListParagraph"/>
        <w:numPr>
          <w:ilvl w:val="0"/>
          <w:numId w:val="36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ทีมผู้ประเมินคุณภาพข้อมูลควรสามารถทบทวนไฟล์/บันทึกการดำเนินงานของหน่วยงานเครือข่าย/ผู้รับจ้างเทียบวิธีการรวบรวมข้อมูลที่กำหนดไว้แผนการดำเนินงาน</w:t>
      </w: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และควรมีการระบุ/อธิบายปัญหาด้านคุณภาพข้อมูล รวมทั้งประเด็นข้อคำนึงถึงเกี่ยวกับคุณภาพข้อมูลในรายงานผลการดำเนินงาน</w:t>
      </w:r>
    </w:p>
    <w:p w14:paraId="1F0CEDE9" w14:textId="64A9E014" w:rsidR="00426C20" w:rsidRPr="00426C20" w:rsidRDefault="00F53D03" w:rsidP="00426C20">
      <w:pPr>
        <w:pStyle w:val="ListParagraph"/>
        <w:numPr>
          <w:ilvl w:val="0"/>
          <w:numId w:val="36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ทีมผู้ประเมินคุณภาพข้อมูลควรจัดทำรายงานสรุปเกี่ยวกับข้อจำกัดที่พบ และแผนปฏิบัติการ</w:t>
      </w:r>
      <w:r w:rsidR="00145F71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ซึ่งระบุ ระยะเวลาดำเนินการและความรับผิดชอบเพื่อกำหนดข้อจำกัดที่ควรได้รับการจัดการ</w:t>
      </w:r>
      <w:r w:rsidRPr="00FE1F9E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2BFFE495" w14:textId="77777777" w:rsidR="00F96A01" w:rsidRDefault="00F96A01">
      <w:pPr>
        <w:rPr>
          <w:rFonts w:ascii="TH SarabunPSK" w:eastAsiaTheme="majorEastAsia" w:hAnsi="TH SarabunPSK" w:cs="TH SarabunPSK"/>
          <w:b/>
          <w:bCs/>
          <w:color w:val="2F5496" w:themeColor="accent1" w:themeShade="BF"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br w:type="page"/>
      </w:r>
    </w:p>
    <w:p w14:paraId="2DCD6948" w14:textId="44F2A710" w:rsidR="00DA7748" w:rsidRPr="00DA7748" w:rsidRDefault="00DA7748" w:rsidP="0062333C">
      <w:pPr>
        <w:pStyle w:val="Heading2"/>
        <w:numPr>
          <w:ilvl w:val="1"/>
          <w:numId w:val="24"/>
        </w:numPr>
        <w:spacing w:before="120" w:line="240" w:lineRule="auto"/>
        <w:ind w:left="426" w:hanging="426"/>
        <w:rPr>
          <w:rFonts w:ascii="TH SarabunPSK" w:hAnsi="TH SarabunPSK" w:cs="TH SarabunPSK"/>
          <w:b/>
          <w:bCs/>
          <w:sz w:val="36"/>
          <w:szCs w:val="44"/>
        </w:rPr>
      </w:pPr>
      <w:bookmarkStart w:id="24" w:name="_Toc85185518"/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เครื่องมือ</w:t>
      </w:r>
      <w:r w:rsidR="00F96A01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EB79E7">
        <w:rPr>
          <w:rFonts w:ascii="TH SarabunPSK" w:hAnsi="TH SarabunPSK" w:cs="TH SarabunPSK"/>
          <w:b/>
          <w:bCs/>
          <w:sz w:val="36"/>
          <w:szCs w:val="36"/>
          <w:cs/>
        </w:rPr>
        <w:t>ประเมินคุณภาพข้อมู</w:t>
      </w:r>
      <w:r w:rsidR="00F96A01">
        <w:rPr>
          <w:rFonts w:ascii="TH SarabunPSK" w:hAnsi="TH SarabunPSK" w:cs="TH SarabunPSK" w:hint="cs"/>
          <w:b/>
          <w:bCs/>
          <w:sz w:val="36"/>
          <w:szCs w:val="36"/>
          <w:cs/>
        </w:rPr>
        <w:t>ลด้วยตนเอง</w:t>
      </w:r>
      <w:bookmarkEnd w:id="24"/>
    </w:p>
    <w:p w14:paraId="22B38F40" w14:textId="0101A005" w:rsidR="005D5AD8" w:rsidRPr="00B27996" w:rsidRDefault="00056F27" w:rsidP="005521A1">
      <w:pPr>
        <w:numPr>
          <w:ilvl w:val="0"/>
          <w:numId w:val="17"/>
        </w:numPr>
        <w:tabs>
          <w:tab w:val="left" w:pos="1134"/>
        </w:tabs>
        <w:spacing w:before="120" w:after="0" w:line="240" w:lineRule="auto"/>
        <w:ind w:left="0" w:firstLine="851"/>
        <w:contextualSpacing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62333C">
        <w:rPr>
          <w:rFonts w:ascii="TH SarabunPSK" w:hAnsi="TH SarabunPSK" w:cs="TH SarabunPSK"/>
          <w:b/>
          <w:bCs/>
          <w:sz w:val="32"/>
          <w:szCs w:val="32"/>
          <w:cs/>
        </w:rPr>
        <w:t>แบบตรวจประเมินคุณภาพข้อมูล</w:t>
      </w:r>
      <w:r w:rsidRPr="006233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333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333C">
        <w:rPr>
          <w:rFonts w:ascii="TH SarabunPSK" w:hAnsi="TH SarabunPSK" w:cs="TH SarabunPSK"/>
          <w:b/>
          <w:bCs/>
          <w:sz w:val="32"/>
          <w:szCs w:val="32"/>
        </w:rPr>
        <w:t>DQA Checklist)</w:t>
      </w:r>
      <w:r w:rsidR="00BC0299" w:rsidRPr="006233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3D03" w:rsidRPr="00020ADB">
        <w:rPr>
          <w:rFonts w:ascii="TH SarabunPSK" w:hAnsi="TH SarabunPSK" w:cs="TH SarabunPSK"/>
          <w:sz w:val="32"/>
          <w:szCs w:val="32"/>
          <w:cs/>
        </w:rPr>
        <w:t>จัดทำขึ้นเพื่อแนะนำเครื่องมือสำหรับ</w:t>
      </w:r>
      <w:r w:rsidR="00116FFC">
        <w:rPr>
          <w:rFonts w:ascii="TH SarabunPSK" w:hAnsi="TH SarabunPSK" w:cs="TH SarabunPSK"/>
          <w:sz w:val="32"/>
          <w:szCs w:val="32"/>
          <w:cs/>
        </w:rPr>
        <w:br/>
      </w:r>
      <w:r w:rsidR="00116FFC" w:rsidRPr="00116FFC">
        <w:rPr>
          <w:rFonts w:ascii="TH SarabunPSK" w:hAnsi="TH SarabunPSK" w:cs="TH SarabunPSK"/>
          <w:sz w:val="32"/>
          <w:szCs w:val="32"/>
          <w:cs/>
        </w:rPr>
        <w:t>ทีมผู้ประเมินคุณภาพข้อมูล</w:t>
      </w:r>
      <w:r w:rsidR="00F53D03" w:rsidRPr="00020ADB">
        <w:rPr>
          <w:rFonts w:ascii="TH SarabunPSK" w:hAnsi="TH SarabunPSK" w:cs="TH SarabunPSK"/>
          <w:sz w:val="32"/>
          <w:szCs w:val="32"/>
          <w:cs/>
        </w:rPr>
        <w:t>เพื่อใช้ดำเนินการประเมินคุณภาพข้อมูลขององค์กรให้สมบูรณ์ ด้วยการใช้งาน</w:t>
      </w:r>
      <w:r w:rsidR="00116FFC">
        <w:rPr>
          <w:rFonts w:ascii="TH SarabunPSK" w:hAnsi="TH SarabunPSK" w:cs="TH SarabunPSK"/>
          <w:sz w:val="32"/>
          <w:szCs w:val="32"/>
          <w:cs/>
        </w:rPr>
        <w:br/>
      </w:r>
      <w:r w:rsidR="00F53D03" w:rsidRPr="00020ADB">
        <w:rPr>
          <w:rFonts w:ascii="TH SarabunPSK" w:hAnsi="TH SarabunPSK" w:cs="TH SarabunPSK"/>
          <w:sz w:val="32"/>
          <w:szCs w:val="32"/>
          <w:cs/>
        </w:rPr>
        <w:t>แบบตรวจประเมินคุณภาพข้อมูล (</w:t>
      </w:r>
      <w:r w:rsidR="00F53D03" w:rsidRPr="00020ADB">
        <w:rPr>
          <w:rFonts w:ascii="TH SarabunPSK" w:hAnsi="TH SarabunPSK" w:cs="TH SarabunPSK"/>
          <w:sz w:val="32"/>
          <w:szCs w:val="32"/>
        </w:rPr>
        <w:t xml:space="preserve">DQA Checklist) </w:t>
      </w:r>
      <w:r w:rsidR="00F53D03" w:rsidRPr="00020ADB">
        <w:rPr>
          <w:rFonts w:ascii="TH SarabunPSK" w:hAnsi="TH SarabunPSK" w:cs="TH SarabunPSK"/>
          <w:sz w:val="32"/>
          <w:szCs w:val="32"/>
          <w:cs/>
        </w:rPr>
        <w:t>ซึ่งมีรายละเอียดที่จะช่วยให้</w:t>
      </w:r>
      <w:r w:rsidR="003E30E6" w:rsidRPr="00A97E83">
        <w:rPr>
          <w:rFonts w:ascii="TH SarabunPSK" w:hAnsi="TH SarabunPSK" w:cs="TH SarabunPSK" w:hint="cs"/>
          <w:spacing w:val="-6"/>
          <w:sz w:val="32"/>
          <w:szCs w:val="32"/>
          <w:cs/>
        </w:rPr>
        <w:t>การตรวจสอบ</w:t>
      </w:r>
      <w:r w:rsidR="003E30E6">
        <w:rPr>
          <w:rFonts w:ascii="TH SarabunPSK" w:hAnsi="TH SarabunPSK" w:cs="TH SarabunPSK" w:hint="cs"/>
          <w:spacing w:val="-6"/>
          <w:sz w:val="32"/>
          <w:szCs w:val="32"/>
          <w:cs/>
        </w:rPr>
        <w:t>กระบวนการเตรียมข้อมูล</w:t>
      </w:r>
      <w:r w:rsidR="003E30E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53D03" w:rsidRPr="00020ADB">
        <w:rPr>
          <w:rFonts w:ascii="TH SarabunPSK" w:hAnsi="TH SarabunPSK" w:cs="TH SarabunPSK"/>
          <w:sz w:val="32"/>
          <w:szCs w:val="32"/>
          <w:cs/>
        </w:rPr>
        <w:t>คุณภาพข้อมูล</w:t>
      </w:r>
      <w:r w:rsidR="00F53D03" w:rsidRPr="00020ADB">
        <w:rPr>
          <w:rFonts w:ascii="TH SarabunPSK" w:hAnsi="TH SarabunPSK" w:cs="TH SarabunPSK"/>
          <w:spacing w:val="-6"/>
          <w:sz w:val="32"/>
          <w:szCs w:val="32"/>
          <w:cs/>
        </w:rPr>
        <w:t>ใน 5 มิติ ได้แก่ ความถูกต้องและสมบูรณ์ (</w:t>
      </w:r>
      <w:r w:rsidR="00F53D03" w:rsidRPr="00020ADB">
        <w:rPr>
          <w:rFonts w:ascii="TH SarabunPSK" w:hAnsi="TH SarabunPSK" w:cs="TH SarabunPSK"/>
          <w:spacing w:val="-6"/>
          <w:sz w:val="32"/>
          <w:szCs w:val="32"/>
        </w:rPr>
        <w:t xml:space="preserve">Accuracy and Completeness) </w:t>
      </w:r>
      <w:r w:rsidR="00F53D03" w:rsidRPr="00020ADB">
        <w:rPr>
          <w:rFonts w:ascii="TH SarabunPSK" w:hAnsi="TH SarabunPSK" w:cs="TH SarabunPSK"/>
          <w:spacing w:val="-6"/>
          <w:sz w:val="32"/>
          <w:szCs w:val="32"/>
          <w:cs/>
        </w:rPr>
        <w:t>ความสอดคล้องกัน</w:t>
      </w:r>
      <w:r w:rsidR="001D38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53D03" w:rsidRPr="00020ADB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F53D03" w:rsidRPr="00020ADB">
        <w:rPr>
          <w:rFonts w:ascii="TH SarabunPSK" w:hAnsi="TH SarabunPSK" w:cs="TH SarabunPSK"/>
          <w:spacing w:val="-6"/>
          <w:sz w:val="32"/>
          <w:szCs w:val="32"/>
        </w:rPr>
        <w:t xml:space="preserve">Consistency) </w:t>
      </w:r>
      <w:r w:rsidR="00F53D03" w:rsidRPr="00020ADB">
        <w:rPr>
          <w:rFonts w:ascii="TH SarabunPSK" w:hAnsi="TH SarabunPSK" w:cs="TH SarabunPSK"/>
          <w:sz w:val="32"/>
          <w:szCs w:val="32"/>
          <w:cs/>
        </w:rPr>
        <w:t>ความเป็นปัจจุบัน (</w:t>
      </w:r>
      <w:r w:rsidR="00F53D03" w:rsidRPr="00020ADB">
        <w:rPr>
          <w:rFonts w:ascii="TH SarabunPSK" w:hAnsi="TH SarabunPSK" w:cs="TH SarabunPSK"/>
          <w:sz w:val="32"/>
          <w:szCs w:val="32"/>
        </w:rPr>
        <w:t xml:space="preserve">Timeliness) </w:t>
      </w:r>
      <w:r w:rsidR="00F53D03" w:rsidRPr="00020ADB">
        <w:rPr>
          <w:rFonts w:ascii="TH SarabunPSK" w:hAnsi="TH SarabunPSK" w:cs="TH SarabunPSK"/>
          <w:sz w:val="32"/>
          <w:szCs w:val="32"/>
          <w:cs/>
        </w:rPr>
        <w:t>ตรงตามความต้องการของผู้ใช้ (</w:t>
      </w:r>
      <w:r w:rsidR="00F53D03" w:rsidRPr="00020ADB">
        <w:rPr>
          <w:rFonts w:ascii="TH SarabunPSK" w:hAnsi="TH SarabunPSK" w:cs="TH SarabunPSK"/>
          <w:sz w:val="32"/>
          <w:szCs w:val="32"/>
        </w:rPr>
        <w:t xml:space="preserve">Relevancy) </w:t>
      </w:r>
      <w:r w:rsidR="00F53D03" w:rsidRPr="00020ADB">
        <w:rPr>
          <w:rFonts w:ascii="TH SarabunPSK" w:hAnsi="TH SarabunPSK" w:cs="TH SarabunPSK"/>
          <w:sz w:val="32"/>
          <w:szCs w:val="32"/>
          <w:cs/>
        </w:rPr>
        <w:t>ความพร้อมใช้ (</w:t>
      </w:r>
      <w:r w:rsidR="00F53D03" w:rsidRPr="00020ADB">
        <w:rPr>
          <w:rFonts w:ascii="TH SarabunPSK" w:hAnsi="TH SarabunPSK" w:cs="TH SarabunPSK"/>
          <w:sz w:val="32"/>
          <w:szCs w:val="32"/>
        </w:rPr>
        <w:t>Availability)</w:t>
      </w:r>
      <w:r w:rsidR="00F53D03" w:rsidRPr="00020A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0E6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ในการใช้งาน</w:t>
      </w:r>
      <w:r w:rsidR="00A9684E">
        <w:rPr>
          <w:rStyle w:val="Strong"/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 xml:space="preserve"> </w:t>
      </w:r>
      <w:r w:rsidR="00A9684E" w:rsidRPr="00B063DF">
        <w:rPr>
          <w:rStyle w:val="Strong"/>
          <w:rFonts w:ascii="TH SarabunPSK" w:hAnsi="TH SarabunPSK" w:cs="TH SarabunPSK" w:hint="cs"/>
          <w:i/>
          <w:iCs/>
          <w:sz w:val="32"/>
          <w:szCs w:val="32"/>
          <w:cs/>
        </w:rPr>
        <w:t>ทีมผู้ประเมินคุณภาพข้อมูล</w:t>
      </w:r>
      <w:r w:rsidR="00A9684E">
        <w:rPr>
          <w:rStyle w:val="Strong"/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 xml:space="preserve"> </w:t>
      </w:r>
      <w:r w:rsidR="003E30E6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ควร</w:t>
      </w:r>
      <w:r w:rsidR="00F53D03" w:rsidRPr="00020AD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ต้องทำความเข้าใจข้อเสนอแนะสำหรับดำเนินการประเมินคุณภาพข้อมูล และ</w:t>
      </w:r>
      <w:r w:rsidR="003E30E6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F53D03" w:rsidRPr="00020AD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กรอกรายละเอียด</w:t>
      </w:r>
      <w:r w:rsidR="003E30E6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ในรายงานคุณภาพ</w:t>
      </w:r>
      <w:r w:rsidR="00F53D03" w:rsidRPr="00020AD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จากนั้นดำเนินการตรวจประเมินคุณภาพข้อมูล</w:t>
      </w:r>
      <w:r w:rsidR="003E30E6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ตามรายการ</w:t>
      </w:r>
      <w:r w:rsidR="00F53D03" w:rsidRPr="00020ADB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ในแต่ละมิติของตัวชี้วัด</w:t>
      </w:r>
      <w:r w:rsidR="00B27996">
        <w:rPr>
          <w:rFonts w:ascii="TH SarabunPSK" w:hAnsi="TH SarabunPSK" w:cs="TH SarabunPSK" w:hint="cs"/>
          <w:sz w:val="32"/>
          <w:szCs w:val="32"/>
          <w:cs/>
        </w:rPr>
        <w:t xml:space="preserve"> โดยสามารถนำผลจาก</w:t>
      </w:r>
      <w:r w:rsidR="00B27996" w:rsidRPr="004B411F">
        <w:rPr>
          <w:sz w:val="32"/>
          <w:szCs w:val="32"/>
        </w:rPr>
        <w:t xml:space="preserve"> </w:t>
      </w:r>
      <w:r w:rsidR="00B27996" w:rsidRPr="00B27996">
        <w:rPr>
          <w:rFonts w:ascii="TH SarabunPSK" w:hAnsi="TH SarabunPSK" w:cs="TH SarabunPSK"/>
          <w:sz w:val="32"/>
          <w:szCs w:val="32"/>
        </w:rPr>
        <w:t>DQA Self-Assessment</w:t>
      </w:r>
      <w:r w:rsidR="00B27996">
        <w:rPr>
          <w:rFonts w:ascii="TH SarabunPSK" w:hAnsi="TH SarabunPSK" w:cs="TH SarabunPSK"/>
          <w:sz w:val="32"/>
          <w:szCs w:val="32"/>
        </w:rPr>
        <w:t xml:space="preserve"> </w:t>
      </w:r>
      <w:r w:rsidR="00B27996">
        <w:rPr>
          <w:rFonts w:ascii="TH SarabunPSK" w:hAnsi="TH SarabunPSK" w:cs="TH SarabunPSK" w:hint="cs"/>
          <w:sz w:val="32"/>
          <w:szCs w:val="32"/>
          <w:cs/>
        </w:rPr>
        <w:t>มาประกอบการตรวจประเมิน และใช้เป็นหลักฐานประกอบในการ</w:t>
      </w:r>
      <w:r w:rsidR="00B27996" w:rsidRPr="00B27996">
        <w:rPr>
          <w:rFonts w:ascii="TH SarabunPSK" w:hAnsi="TH SarabunPSK" w:cs="TH SarabunPSK"/>
          <w:sz w:val="32"/>
          <w:szCs w:val="32"/>
          <w:cs/>
        </w:rPr>
        <w:t>ตรวจประเมินการควบคุมและติดตามคุณภาพข้อมูล</w:t>
      </w:r>
      <w:r w:rsidR="00B279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B61047" w14:textId="366489A1" w:rsidR="00EB79E7" w:rsidRPr="00B27996" w:rsidRDefault="00056F27" w:rsidP="00241532">
      <w:pPr>
        <w:numPr>
          <w:ilvl w:val="0"/>
          <w:numId w:val="17"/>
        </w:numPr>
        <w:tabs>
          <w:tab w:val="left" w:pos="1134"/>
        </w:tabs>
        <w:spacing w:before="120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333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แบบประเมินคุณภาพข้อมูล</w:t>
      </w:r>
      <w:r w:rsidR="00EB79E7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ด้วยตนเอง</w:t>
      </w:r>
      <w:r w:rsidRPr="0062333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2333C">
        <w:rPr>
          <w:rFonts w:ascii="TH SarabunPSK" w:hAnsi="TH SarabunPSK" w:cs="TH SarabunPSK"/>
          <w:b/>
          <w:bCs/>
          <w:sz w:val="32"/>
          <w:szCs w:val="32"/>
        </w:rPr>
        <w:t xml:space="preserve">DQA </w:t>
      </w:r>
      <w:r w:rsidR="00EB79E7">
        <w:rPr>
          <w:rFonts w:ascii="TH SarabunPSK" w:hAnsi="TH SarabunPSK" w:cs="TH SarabunPSK"/>
          <w:b/>
          <w:bCs/>
          <w:sz w:val="32"/>
          <w:szCs w:val="32"/>
        </w:rPr>
        <w:t>Self-</w:t>
      </w:r>
      <w:r w:rsidRPr="0062333C">
        <w:rPr>
          <w:rFonts w:ascii="TH SarabunPSK" w:hAnsi="TH SarabunPSK" w:cs="TH SarabunPSK"/>
          <w:b/>
          <w:bCs/>
          <w:sz w:val="32"/>
          <w:szCs w:val="32"/>
        </w:rPr>
        <w:t>Assessment</w:t>
      </w:r>
      <w:r w:rsidRPr="0062333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33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ให้หน่วยงานภาครัฐใช้สำหรับประเมินคุณภาพข้อมูลภายในหน่วยงานผ่านเกณฑ์คุณภาพข้อมูลทั้ง </w:t>
      </w:r>
      <w:r w:rsidR="00F53D03" w:rsidRPr="003E30E6">
        <w:rPr>
          <w:rFonts w:ascii="TH SarabunPSK" w:hAnsi="TH SarabunPSK" w:cs="TH SarabunPSK"/>
          <w:sz w:val="32"/>
          <w:szCs w:val="32"/>
        </w:rPr>
        <w:t>5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 xml:space="preserve"> มิติ ได้แก่ ความถูกต้องและสมบูรณ์ ความสอดคล้องกัน ความเป็นปัจจุบัน ตรงตามความต้องการของผู้ใช้ และความพร้อมใช้ โดยเป็นการประเมินตนเอง (</w:t>
      </w:r>
      <w:r w:rsidR="00F53D03" w:rsidRPr="003E30E6">
        <w:rPr>
          <w:rFonts w:ascii="TH SarabunPSK" w:hAnsi="TH SarabunPSK" w:cs="TH SarabunPSK"/>
          <w:sz w:val="32"/>
          <w:szCs w:val="32"/>
        </w:rPr>
        <w:t xml:space="preserve">Self-assessment) 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 xml:space="preserve">เบื้องต้นเพื่อให้ทราบว่าข้อมูลภายในหน่วยงานมีคุณภาพมากน้อยเพียงใด และควรปรับปรุงหรือพัฒนาในมิติใดบ้างเพื่อให้ข้อมูลมีคุณภาพ สามารถนำไปใช้ประโยชน์เพื่อเพิ่มประสิทธิภาพในการทำงาน เพิ่มคุณค่าในการให้บริการ และต่อยอดการพัฒนาของประเทศในมิติต่าง ๆ ได้ </w:t>
      </w:r>
      <w:r w:rsidR="00EB79E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>ใช้งาน</w:t>
      </w:r>
      <w:r w:rsidR="00A968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684E" w:rsidRPr="00B063D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เจ้าของข้อมูล (</w:t>
      </w:r>
      <w:r w:rsidR="00A9684E" w:rsidRPr="00B063DF">
        <w:rPr>
          <w:rFonts w:ascii="TH SarabunPSK" w:hAnsi="TH SarabunPSK" w:cs="TH SarabunPSK"/>
          <w:b/>
          <w:bCs/>
          <w:i/>
          <w:iCs/>
          <w:sz w:val="32"/>
          <w:szCs w:val="32"/>
        </w:rPr>
        <w:t>Data Owner)</w:t>
      </w:r>
      <w:r w:rsidR="00A9684E">
        <w:rPr>
          <w:rFonts w:ascii="TH SarabunPSK" w:hAnsi="TH SarabunPSK" w:cs="TH SarabunPSK"/>
          <w:sz w:val="32"/>
          <w:szCs w:val="32"/>
        </w:rPr>
        <w:t xml:space="preserve"> 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>ควรพิจารณา</w:t>
      </w:r>
      <w:r w:rsidR="0066225C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>ภาพรวมของหน่วยงาน</w:t>
      </w:r>
      <w:r w:rsidR="006622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F23">
        <w:rPr>
          <w:rFonts w:ascii="TH SarabunPSK" w:hAnsi="TH SarabunPSK" w:cs="TH SarabunPSK"/>
          <w:sz w:val="32"/>
          <w:szCs w:val="32"/>
          <w:cs/>
        </w:rPr>
        <w:br/>
      </w:r>
      <w:r w:rsidR="0066225C">
        <w:rPr>
          <w:rFonts w:ascii="TH SarabunPSK" w:hAnsi="TH SarabunPSK" w:cs="TH SarabunPSK" w:hint="cs"/>
          <w:sz w:val="32"/>
          <w:szCs w:val="32"/>
          <w:cs/>
        </w:rPr>
        <w:t>ทำความ</w:t>
      </w:r>
      <w:r w:rsidR="00A9684E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66225C">
        <w:rPr>
          <w:rFonts w:ascii="TH SarabunPSK" w:hAnsi="TH SarabunPSK" w:cs="TH SarabunPSK" w:hint="cs"/>
          <w:sz w:val="32"/>
          <w:szCs w:val="32"/>
          <w:cs/>
        </w:rPr>
        <w:t xml:space="preserve">ใจเกณฑ์และคำอธิบาย 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>และ</w:t>
      </w:r>
      <w:r w:rsidR="0066225C">
        <w:rPr>
          <w:rFonts w:ascii="TH SarabunPSK" w:hAnsi="TH SarabunPSK" w:cs="TH SarabunPSK" w:hint="cs"/>
          <w:sz w:val="32"/>
          <w:szCs w:val="32"/>
          <w:cs/>
        </w:rPr>
        <w:t>ทำการประเมิน</w:t>
      </w:r>
      <w:r w:rsidR="0066225C" w:rsidRPr="003E30E6">
        <w:rPr>
          <w:rFonts w:ascii="TH SarabunPSK" w:hAnsi="TH SarabunPSK" w:cs="TH SarabunPSK"/>
          <w:sz w:val="32"/>
          <w:szCs w:val="32"/>
          <w:cs/>
        </w:rPr>
        <w:t>คุณภาพข้อมูล</w:t>
      </w:r>
      <w:r w:rsidR="0066225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>กรอกค่าคะแนนในแต่ละมิติของตัวชี้วัด (</w:t>
      </w:r>
      <w:r w:rsidR="00F53D03" w:rsidRPr="003E30E6">
        <w:rPr>
          <w:rFonts w:ascii="TH SarabunPSK" w:hAnsi="TH SarabunPSK" w:cs="TH SarabunPSK"/>
          <w:sz w:val="32"/>
          <w:szCs w:val="32"/>
        </w:rPr>
        <w:t xml:space="preserve">Indicators) 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>จากนั้นระบบจะประมวลผลตามเกณฑ์ประเมินคุณภาพข้อมูลในแต่ละมิติ และ</w:t>
      </w:r>
      <w:r w:rsidR="00EB79E7">
        <w:rPr>
          <w:rFonts w:ascii="TH SarabunPSK" w:hAnsi="TH SarabunPSK" w:cs="TH SarabunPSK" w:hint="cs"/>
          <w:sz w:val="32"/>
          <w:szCs w:val="32"/>
          <w:cs/>
        </w:rPr>
        <w:t>จะ</w:t>
      </w:r>
      <w:r w:rsidR="00F53D03" w:rsidRPr="003E30E6">
        <w:rPr>
          <w:rFonts w:ascii="TH SarabunPSK" w:hAnsi="TH SarabunPSK" w:cs="TH SarabunPSK"/>
          <w:sz w:val="32"/>
          <w:szCs w:val="32"/>
          <w:cs/>
        </w:rPr>
        <w:t xml:space="preserve">แสดงผลในรูปแบบ </w:t>
      </w:r>
      <w:r w:rsidR="00F53D03" w:rsidRPr="003E30E6">
        <w:rPr>
          <w:rFonts w:ascii="TH SarabunPSK" w:hAnsi="TH SarabunPSK" w:cs="TH SarabunPSK"/>
          <w:sz w:val="32"/>
          <w:szCs w:val="32"/>
        </w:rPr>
        <w:t xml:space="preserve">Radar </w:t>
      </w:r>
      <w:r w:rsidR="00F53D03" w:rsidRPr="00B27996">
        <w:rPr>
          <w:rFonts w:ascii="TH SarabunPSK" w:hAnsi="TH SarabunPSK" w:cs="TH SarabunPSK"/>
          <w:sz w:val="32"/>
          <w:szCs w:val="32"/>
        </w:rPr>
        <w:t>Graph</w:t>
      </w:r>
      <w:r w:rsidR="00B27996" w:rsidRPr="00B27996">
        <w:rPr>
          <w:rFonts w:ascii="TH SarabunPSK" w:hAnsi="TH SarabunPSK" w:cs="TH SarabunPSK"/>
          <w:sz w:val="32"/>
          <w:szCs w:val="32"/>
        </w:rPr>
        <w:t xml:space="preserve"> </w:t>
      </w:r>
      <w:r w:rsidR="00B27996" w:rsidRPr="00B27996">
        <w:rPr>
          <w:rFonts w:ascii="TH SarabunPSK" w:hAnsi="TH SarabunPSK" w:cs="TH SarabunPSK" w:hint="cs"/>
          <w:sz w:val="32"/>
          <w:szCs w:val="32"/>
          <w:cs/>
        </w:rPr>
        <w:t>และจัด</w:t>
      </w:r>
      <w:r w:rsidR="00B27996">
        <w:rPr>
          <w:rFonts w:ascii="TH SarabunPSK" w:hAnsi="TH SarabunPSK" w:cs="TH SarabunPSK" w:hint="cs"/>
          <w:sz w:val="32"/>
          <w:szCs w:val="32"/>
          <w:cs/>
        </w:rPr>
        <w:t xml:space="preserve">พิมพ์แบบประเมินส่งให้ทีมผู้ประเมินเพื่อใช้ประกอบการตรวจประเมินคุณภาพข้อมูล </w:t>
      </w:r>
    </w:p>
    <w:p w14:paraId="35D933B7" w14:textId="4A00A69A" w:rsidR="00BC3799" w:rsidRPr="004B411F" w:rsidRDefault="00F53D03" w:rsidP="00B66F23">
      <w:pPr>
        <w:numPr>
          <w:ilvl w:val="0"/>
          <w:numId w:val="17"/>
        </w:numPr>
        <w:tabs>
          <w:tab w:val="left" w:pos="1134"/>
        </w:tabs>
        <w:spacing w:before="120"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411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bookmarkStart w:id="25" w:name="_Hlk82770779"/>
      <w:r w:rsidRPr="004B411F">
        <w:rPr>
          <w:rFonts w:ascii="TH SarabunPSK" w:hAnsi="TH SarabunPSK" w:cs="TH SarabunPSK"/>
          <w:b/>
          <w:bCs/>
          <w:sz w:val="32"/>
          <w:szCs w:val="32"/>
          <w:cs/>
        </w:rPr>
        <w:t>ตรวจ</w:t>
      </w:r>
      <w:r w:rsidR="001D3814" w:rsidRPr="004B411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Pr="004B4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การควบคุมและติดตามคุณภาพข้อมูล </w:t>
      </w:r>
      <w:bookmarkEnd w:id="14"/>
      <w:bookmarkEnd w:id="25"/>
      <w:r w:rsidR="00B27996" w:rsidRPr="00B2799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27996" w:rsidRPr="00B27996">
        <w:rPr>
          <w:rFonts w:ascii="TH SarabunPSK" w:hAnsi="TH SarabunPSK" w:cs="TH SarabunPSK"/>
          <w:b/>
          <w:bCs/>
          <w:sz w:val="32"/>
          <w:szCs w:val="32"/>
        </w:rPr>
        <w:t>DQC Checklist)</w:t>
      </w:r>
      <w:r w:rsidR="00B27996" w:rsidRPr="00B279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06BD" w:rsidRPr="00B27996">
        <w:rPr>
          <w:rFonts w:ascii="TH SarabunPSK" w:hAnsi="TH SarabunPSK" w:cs="TH SarabunPSK"/>
          <w:sz w:val="32"/>
          <w:szCs w:val="32"/>
          <w:cs/>
        </w:rPr>
        <w:t>เป็นการรายงานผลสรุปของทีมผู้ประเมินคุณภาพโดยตรงสำหรับการจัดการเพื่อประกันความคุ้มค่าของการจัดสรรงบประมาณและเพื่อการตัดสินใจใช้ทรัพยากรข้อมูล มีวัตถุประสงค์เพื่อสนับสนุนการจัดเตรียมข้อมูลหลักฐานในขอบเขตของการจัดการคุณภาพข้อมูลสำหรับแจ้งให้รับทราบและใช้งานกันทั่วทั้งหน่วยงาน</w:t>
      </w:r>
      <w:r w:rsidR="006D7E71" w:rsidRPr="00B2799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3C06BD" w:rsidRPr="00B27996">
        <w:rPr>
          <w:rFonts w:ascii="TH SarabunPSK" w:hAnsi="TH SarabunPSK" w:cs="TH SarabunPSK"/>
          <w:sz w:val="32"/>
          <w:szCs w:val="32"/>
          <w:cs/>
        </w:rPr>
        <w:t>ได้จัดทำจากข้อมูลกระบวนการจัดการคุณภาพ/กลยุทธ์ด้านคุณภาพข้อมูลขององค์กรเพื่อกำหนดเป็นมาตรฐาน โดยประเมินระดับความสำเร็จเปรียบเทียบแต่ละรายการตรวจประเมินคุณภาพข้อมูล ซึ่</w:t>
      </w:r>
      <w:r w:rsidR="006D7E71" w:rsidRPr="00B27996">
        <w:rPr>
          <w:rFonts w:ascii="TH SarabunPSK" w:hAnsi="TH SarabunPSK" w:cs="TH SarabunPSK" w:hint="cs"/>
          <w:sz w:val="32"/>
          <w:szCs w:val="32"/>
          <w:cs/>
        </w:rPr>
        <w:t>ง</w:t>
      </w:r>
      <w:r w:rsidR="003C06BD" w:rsidRPr="00B27996">
        <w:rPr>
          <w:rFonts w:ascii="TH SarabunPSK" w:hAnsi="TH SarabunPSK" w:cs="TH SarabunPSK"/>
          <w:sz w:val="32"/>
          <w:szCs w:val="32"/>
          <w:cs/>
        </w:rPr>
        <w:t>แบบตรวจประเมินนี้จะให้ความสำคัญกับกระบวนการที่มีความเสี่ยงปานกลาง หรือความเสี่ยงสูงที่ต้องได้รับการจัดการ/ลดความเสี่ยง</w:t>
      </w:r>
      <w:r w:rsidR="006D7E71" w:rsidRPr="00B27996"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="003C06BD" w:rsidRPr="00B27996">
        <w:rPr>
          <w:rFonts w:ascii="TH SarabunPSK" w:hAnsi="TH SarabunPSK" w:cs="TH SarabunPSK"/>
          <w:sz w:val="32"/>
          <w:szCs w:val="32"/>
          <w:cs/>
        </w:rPr>
        <w:t>นี้ควรมีหลักฐานแนบเพื่อสนับสนุนการเลือกตัวเลือกนั้น ๆ โดยเฉพาะในส่วนพบว่ามีความเสี่ยงปานกลาง หรือ ความเสี่ยงสูง (มีบางส่วน หรือ ไม่มี) พร้อมทั้งระบุรายละเอียดแผนปฏิบัติงาน (</w:t>
      </w:r>
      <w:r w:rsidR="003C06BD" w:rsidRPr="00B27996">
        <w:rPr>
          <w:rFonts w:ascii="TH SarabunPSK" w:hAnsi="TH SarabunPSK" w:cs="TH SarabunPSK"/>
          <w:sz w:val="32"/>
          <w:szCs w:val="32"/>
        </w:rPr>
        <w:t xml:space="preserve">Action Plan) </w:t>
      </w:r>
      <w:r w:rsidR="003C06BD" w:rsidRPr="00B27996">
        <w:rPr>
          <w:rFonts w:ascii="TH SarabunPSK" w:hAnsi="TH SarabunPSK" w:cs="TH SarabunPSK"/>
          <w:sz w:val="32"/>
          <w:szCs w:val="32"/>
          <w:cs/>
        </w:rPr>
        <w:t>เพื่อลดความเสี่ยงดังกล่าว รวมถึงกำหนดระยะเวลาเป้าหมายที่เหมาะสมเพื่อให้สามารถบรรลุเป้าหมายสู่ความเสี่ยงต่ำได้</w:t>
      </w:r>
      <w:r w:rsidR="006D7E71" w:rsidRPr="00B27996">
        <w:rPr>
          <w:rFonts w:ascii="TH SarabunPSK" w:hAnsi="TH SarabunPSK" w:cs="TH SarabunPSK"/>
          <w:sz w:val="32"/>
          <w:szCs w:val="32"/>
        </w:rPr>
        <w:t xml:space="preserve"> </w:t>
      </w:r>
      <w:r w:rsidR="006D7E71" w:rsidRPr="00B2799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D7E71" w:rsidRPr="00B27996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แผนปฏิบัติจะมีการตรวจสอบจากทีมผู้ประเมินคุณภาพข้อมูล/คณะกรรมการตรวจสอบและรับรองอย่างน้อยทุก </w:t>
      </w:r>
      <w:r w:rsidR="006D7E71" w:rsidRPr="00B27996">
        <w:rPr>
          <w:rFonts w:ascii="TH SarabunPSK" w:hAnsi="TH SarabunPSK" w:cs="TH SarabunPSK"/>
          <w:sz w:val="32"/>
          <w:szCs w:val="32"/>
        </w:rPr>
        <w:t>6</w:t>
      </w:r>
      <w:r w:rsidR="006D7E71" w:rsidRPr="00B27996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6D7E71" w:rsidRPr="00B27996">
        <w:rPr>
          <w:rFonts w:ascii="TH SarabunPSK" w:hAnsi="TH SarabunPSK" w:cs="TH SarabunPSK" w:hint="cs"/>
          <w:sz w:val="32"/>
          <w:szCs w:val="32"/>
          <w:cs/>
        </w:rPr>
        <w:t xml:space="preserve"> ในการใช้งาน</w:t>
      </w:r>
      <w:r w:rsidR="00A9684E" w:rsidRPr="00B279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684E" w:rsidRPr="00B27996">
        <w:rPr>
          <w:rStyle w:val="Strong"/>
          <w:rFonts w:ascii="TH SarabunPSK" w:hAnsi="TH SarabunPSK" w:cs="TH SarabunPSK" w:hint="cs"/>
          <w:i/>
          <w:iCs/>
          <w:sz w:val="32"/>
          <w:szCs w:val="32"/>
          <w:cs/>
        </w:rPr>
        <w:t>ทีมผู้ประเมินคุณภาพข้อมูล</w:t>
      </w:r>
      <w:r w:rsidR="00B063DF" w:rsidRPr="00B27996">
        <w:rPr>
          <w:rStyle w:val="Strong"/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="00B063DF" w:rsidRPr="00B2799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เจ้าของข้อมูล (</w:t>
      </w:r>
      <w:r w:rsidR="00B063DF" w:rsidRPr="00B27996">
        <w:rPr>
          <w:rFonts w:ascii="TH SarabunPSK" w:hAnsi="TH SarabunPSK" w:cs="TH SarabunPSK"/>
          <w:b/>
          <w:bCs/>
          <w:i/>
          <w:iCs/>
          <w:sz w:val="32"/>
          <w:szCs w:val="32"/>
        </w:rPr>
        <w:t>Data Owner)</w:t>
      </w:r>
      <w:r w:rsidR="00B063DF" w:rsidRPr="00B27996">
        <w:rPr>
          <w:rFonts w:ascii="TH SarabunPSK" w:hAnsi="TH SarabunPSK" w:cs="TH SarabunPSK"/>
          <w:sz w:val="32"/>
          <w:szCs w:val="32"/>
        </w:rPr>
        <w:t xml:space="preserve"> </w:t>
      </w:r>
      <w:r w:rsidR="006D7E71" w:rsidRPr="00B27996">
        <w:rPr>
          <w:rFonts w:ascii="TH SarabunPSK" w:hAnsi="TH SarabunPSK" w:cs="TH SarabunPSK" w:hint="cs"/>
          <w:sz w:val="32"/>
          <w:szCs w:val="32"/>
          <w:cs/>
        </w:rPr>
        <w:t>ทำความเข้าใจคำชี้แจงและ</w:t>
      </w:r>
      <w:r w:rsidR="006D7E71" w:rsidRPr="00B27996">
        <w:rPr>
          <w:rFonts w:ascii="TH SarabunPSK" w:hAnsi="TH SarabunPSK" w:cs="TH SarabunPSK"/>
          <w:sz w:val="32"/>
          <w:szCs w:val="32"/>
          <w:cs/>
        </w:rPr>
        <w:t>กรอกแบบ</w:t>
      </w:r>
      <w:r w:rsidR="006D7E71" w:rsidRPr="00B27996">
        <w:rPr>
          <w:rFonts w:ascii="TH SarabunPSK" w:hAnsi="TH SarabunPSK" w:cs="TH SarabunPSK" w:hint="cs"/>
          <w:sz w:val="32"/>
          <w:szCs w:val="32"/>
          <w:cs/>
        </w:rPr>
        <w:t>ต</w:t>
      </w:r>
      <w:r w:rsidR="006D7E71" w:rsidRPr="00B27996">
        <w:rPr>
          <w:rFonts w:ascii="TH SarabunPSK" w:hAnsi="TH SarabunPSK" w:cs="TH SarabunPSK"/>
          <w:sz w:val="32"/>
          <w:szCs w:val="32"/>
          <w:cs/>
        </w:rPr>
        <w:t>รวจประเมินให้ครบถ้วนสมบูรณ์ด้วยระบบอิเล็กทรอนิกส์ และ</w:t>
      </w:r>
      <w:r w:rsidR="00B27996" w:rsidRPr="00B27996">
        <w:rPr>
          <w:rFonts w:ascii="TH SarabunPSK" w:hAnsi="TH SarabunPSK" w:cs="TH SarabunPSK" w:hint="cs"/>
          <w:sz w:val="32"/>
          <w:szCs w:val="32"/>
          <w:cs/>
        </w:rPr>
        <w:t>เจ้าของข้อมูล</w:t>
      </w:r>
      <w:r w:rsidR="006D7E71" w:rsidRPr="00B27996">
        <w:rPr>
          <w:rFonts w:ascii="TH SarabunPSK" w:hAnsi="TH SarabunPSK" w:cs="TH SarabunPSK"/>
          <w:sz w:val="32"/>
          <w:szCs w:val="32"/>
          <w:cs/>
        </w:rPr>
        <w:t>กรุณาส่งกลับให้ทีมผู้ประเมินผล</w:t>
      </w:r>
      <w:r w:rsidR="006D7E71" w:rsidRPr="00B27996">
        <w:rPr>
          <w:rFonts w:ascii="TH SarabunPSK" w:hAnsi="TH SarabunPSK" w:cs="TH SarabunPSK" w:hint="cs"/>
          <w:sz w:val="32"/>
          <w:szCs w:val="32"/>
          <w:cs/>
        </w:rPr>
        <w:t>ภายในระยะเวลาที่กำหนด</w:t>
      </w:r>
      <w:r w:rsidR="00B27996" w:rsidRPr="00B279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5293DA" w14:textId="17A368C8" w:rsidR="00F96A01" w:rsidRPr="00B66F23" w:rsidRDefault="00B66F23" w:rsidP="00B6679B">
      <w:pPr>
        <w:tabs>
          <w:tab w:val="left" w:pos="1134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66F23">
        <w:rPr>
          <w:rFonts w:ascii="TH SarabunPSK" w:hAnsi="TH SarabunPSK" w:cs="TH SarabunPSK" w:hint="cs"/>
          <w:sz w:val="32"/>
          <w:szCs w:val="32"/>
          <w:cs/>
        </w:rPr>
        <w:t>ทั้งนี้ สามารถ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66F2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และดาวน์โหลด</w:t>
      </w:r>
      <w:r w:rsidRPr="00B66F23">
        <w:rPr>
          <w:rFonts w:ascii="TH SarabunPSK" w:hAnsi="TH SarabunPSK" w:cs="TH SarabunPSK"/>
          <w:sz w:val="32"/>
          <w:szCs w:val="32"/>
          <w:cs/>
        </w:rPr>
        <w:t>เครื่องมือการประเมินคุณภาพข้อมูลด้วยตนเอง</w:t>
      </w:r>
      <w:r w:rsidR="00B6679B">
        <w:rPr>
          <w:rFonts w:ascii="TH SarabunPSK" w:hAnsi="TH SarabunPSK" w:cs="TH SarabunPSK" w:hint="cs"/>
          <w:sz w:val="32"/>
          <w:szCs w:val="32"/>
          <w:cs/>
        </w:rPr>
        <w:t>เพื่อใช้งาน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66F23">
        <w:rPr>
          <w:rFonts w:ascii="TH SarabunPSK" w:hAnsi="TH SarabunPSK" w:cs="TH SarabunPSK" w:hint="cs"/>
          <w:sz w:val="32"/>
          <w:szCs w:val="32"/>
          <w:cs/>
        </w:rPr>
        <w:t>ตามภาคผนวก</w:t>
      </w:r>
      <w:r w:rsidR="00B6679B">
        <w:rPr>
          <w:rFonts w:ascii="TH SarabunPSK" w:hAnsi="TH SarabunPSK" w:cs="TH SarabunPSK" w:hint="cs"/>
          <w:sz w:val="32"/>
          <w:szCs w:val="32"/>
          <w:cs/>
        </w:rPr>
        <w:t xml:space="preserve"> ก </w:t>
      </w:r>
      <w:r w:rsidR="00F96A01">
        <w:rPr>
          <w:rFonts w:ascii="TH SarabunPSK" w:hAnsi="TH SarabunPSK" w:cs="TH SarabunPSK"/>
          <w:b/>
          <w:bCs/>
          <w:i/>
          <w:iCs/>
          <w:color w:val="2F5496" w:themeColor="accent1" w:themeShade="BF"/>
          <w:sz w:val="28"/>
        </w:rPr>
        <w:br w:type="page"/>
      </w:r>
    </w:p>
    <w:p w14:paraId="0607A425" w14:textId="77777777" w:rsidR="00F96A01" w:rsidRDefault="00F96A01" w:rsidP="00993B2B">
      <w:pPr>
        <w:pStyle w:val="Heading1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26" w:name="_Toc85185519"/>
      <w:r w:rsidRPr="00F96A0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  <w:bookmarkEnd w:id="26"/>
    </w:p>
    <w:p w14:paraId="2A616E92" w14:textId="459595E1" w:rsidR="00993B2B" w:rsidRPr="008B0332" w:rsidRDefault="00993B2B" w:rsidP="00475B40">
      <w:pPr>
        <w:pStyle w:val="Heading2"/>
        <w:tabs>
          <w:tab w:val="left" w:pos="1276"/>
        </w:tabs>
        <w:spacing w:before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27" w:name="_Toc85185520"/>
      <w:r w:rsidRPr="008B0332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ก</w:t>
      </w:r>
      <w:bookmarkStart w:id="28" w:name="_Hlk82772239"/>
      <w:r w:rsidR="00FF3669" w:rsidRPr="008B03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bookmarkEnd w:id="28"/>
      <w:r w:rsidR="00475B40" w:rsidRPr="008B0332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เครื่องมือการประเมินคุณภาพข้อมูลด้วยตนเองสำหรับหน่วยงานภาครัฐ</w:t>
      </w:r>
      <w:bookmarkEnd w:id="27"/>
    </w:p>
    <w:p w14:paraId="77617FE5" w14:textId="77777777" w:rsidR="004B411F" w:rsidRDefault="00410039" w:rsidP="009F5A49">
      <w:pPr>
        <w:spacing w:before="120" w:after="0" w:line="240" w:lineRule="auto"/>
        <w:ind w:firstLine="851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0ABE">
        <w:rPr>
          <w:rFonts w:ascii="TH SarabunPSK" w:hAnsi="TH SarabunPSK" w:cs="TH SarabunPSK"/>
          <w:sz w:val="32"/>
          <w:szCs w:val="32"/>
          <w:cs/>
        </w:rPr>
        <w:t>เครื่องมือการประเมินคุณภาพข้อมูล</w:t>
      </w:r>
      <w:r w:rsidR="00A04D13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B90ABE">
        <w:rPr>
          <w:rFonts w:hint="cs"/>
          <w:cs/>
        </w:rPr>
        <w:t>มี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ตถุประสงค์เพื่อให้หน่วยงานภาครัฐใช้ในการตรวจสอบและควบคุมการบริหารจัดการข้อมูลเพื่อให้ได้ข้อมูลที่มีคุณภาพ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น่าเชื่อถือ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สามารถนำไปใช้ประกอบการวิเคราะห์และตัดสินใจในเชิงนโยบายและการดำเนินงานได้อย่างถูกต้องเหมาะสม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รวมทั้งสามารถนำไปใช้ประโยชน์เพื่อเพิ่มประสิทธิภาพในการทำงาน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เพิ่มคุณค่าในการให้บริการภาครัฐ และต่อยอดการพัฒนาของประเทศในมิติต่าง ๆ ได้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ตลอดจนสร้างความเชื่อมั่นให้กับผู้ใช้ข้อมูลภาครัฐ</w:t>
      </w:r>
      <w:r w:rsidR="00507E0B" w:rsidRPr="000C41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A3AED" w:rsidRPr="000C41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ประกอบด้วย</w:t>
      </w:r>
      <w:r w:rsidR="000C4168">
        <w:t xml:space="preserve"> </w:t>
      </w:r>
    </w:p>
    <w:p w14:paraId="750A41D2" w14:textId="77777777" w:rsidR="004B411F" w:rsidRDefault="00DA3AED" w:rsidP="009F5A49">
      <w:pPr>
        <w:spacing w:before="120" w:after="0" w:line="240" w:lineRule="auto"/>
        <w:ind w:firstLine="851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1</w:t>
      </w:r>
      <w:r w:rsidR="000C41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)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แบบตรวจประเมินคุณภาพ (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DQA Checklist)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เพื่อตรวจสอบกระบวนการเตรียมข้อมูลที่มีคุณภาพ สำหรับ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ทีมผู้ประเมินคุณภาพข้อมูล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</w:p>
    <w:p w14:paraId="07867287" w14:textId="77777777" w:rsidR="004B411F" w:rsidRDefault="00DA3AED" w:rsidP="009F5A49">
      <w:pPr>
        <w:spacing w:before="120" w:after="0" w:line="240" w:lineRule="auto"/>
        <w:ind w:firstLine="851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2</w:t>
      </w:r>
      <w:r w:rsidR="000C41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)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แบบประเมินคุณภาพข้อมูลด้วยตนเอง (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DQA Self-Assessment)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เพื่อวัดผลลัพธ์ข้อมูล (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Data Output)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ตามมิติคุณภาพข้อมูล สำหรับ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เจ้าของข้อมูล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(Data Owner)</w:t>
      </w:r>
      <w:r w:rsidR="00E805C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20D78618" w14:textId="258C041C" w:rsidR="004C2BF5" w:rsidRDefault="00DA3AED" w:rsidP="009F5A49">
      <w:pPr>
        <w:spacing w:before="120" w:after="0" w:line="240" w:lineRule="auto"/>
        <w:ind w:firstLine="851"/>
        <w:jc w:val="thaiDistribute"/>
        <w:rPr>
          <w:rFonts w:cs="Cordia New"/>
        </w:rPr>
      </w:pP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3</w:t>
      </w:r>
      <w:r w:rsidR="00E805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)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แบบตรวจประเมินการควบคุมและติดตามคุณภาพข้อมูล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(DQC Checklist)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ตามกระบวนการจัดทำธรรมาภิบาลข้อมูลภาครัฐ สำหรับ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ทีมผู้ประเมินคุณภาพข้อมูล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/ 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เจ้าของข้อมูล (</w:t>
      </w:r>
      <w:r w:rsidRPr="00475B4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Data Owner)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โดยใช้สำหรับประเมินคุณภาพข้อมูลในประเภทข้อมูลระเบียน (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Record)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และ/หรือ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Tabular Format Data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ที่อยู่ใน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Database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ซึ่งเป็นข้อมูลที่สำคัญและหน่วยงานภาครัฐมีการใช้งานเป็นประจำ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475B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เพื่อส่งเสริมให้มีการนำเกณฑ์การประเมินคุณภาพข้อมูลไปปฏิบัติจริงในหน่วยงาน</w:t>
      </w:r>
    </w:p>
    <w:p w14:paraId="27A4344A" w14:textId="14E2309E" w:rsidR="00F608FE" w:rsidRPr="00F608FE" w:rsidRDefault="004B411F" w:rsidP="00F608F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00FC2">
        <w:rPr>
          <w:rFonts w:ascii="TH SarabunPSK" w:hAnsi="TH SarabunPSK" w:cs="TH SarabunPSK" w:hint="cs"/>
          <w:b/>
          <w:bCs/>
          <w:sz w:val="24"/>
          <w:szCs w:val="32"/>
          <w:cs/>
        </w:rPr>
        <w:t>คำแนะนำใน</w:t>
      </w:r>
      <w:r w:rsidR="00547E19" w:rsidRPr="00F00FC2">
        <w:rPr>
          <w:rFonts w:ascii="TH SarabunPSK" w:hAnsi="TH SarabunPSK" w:cs="TH SarabunPSK" w:hint="cs"/>
          <w:b/>
          <w:bCs/>
          <w:sz w:val="24"/>
          <w:szCs w:val="32"/>
          <w:cs/>
        </w:rPr>
        <w:t>การใช้</w:t>
      </w:r>
      <w:r w:rsidRPr="00F00FC2">
        <w:rPr>
          <w:rFonts w:ascii="TH SarabunPSK" w:hAnsi="TH SarabunPSK" w:cs="TH SarabunPSK" w:hint="cs"/>
          <w:b/>
          <w:bCs/>
          <w:sz w:val="24"/>
          <w:szCs w:val="32"/>
          <w:cs/>
        </w:rPr>
        <w:t>งา</w:t>
      </w:r>
      <w:r w:rsidR="00F00FC2">
        <w:rPr>
          <w:rFonts w:ascii="TH SarabunPSK" w:hAnsi="TH SarabunPSK" w:cs="TH SarabunPSK" w:hint="cs"/>
          <w:b/>
          <w:bCs/>
          <w:sz w:val="24"/>
          <w:szCs w:val="32"/>
          <w:cs/>
        </w:rPr>
        <w:t>น</w:t>
      </w:r>
    </w:p>
    <w:p w14:paraId="09F9D85E" w14:textId="77777777" w:rsidR="00F608FE" w:rsidRPr="00F608FE" w:rsidRDefault="004C2BF5" w:rsidP="004B411F">
      <w:pPr>
        <w:pStyle w:val="ListParagraph"/>
        <w:numPr>
          <w:ilvl w:val="0"/>
          <w:numId w:val="39"/>
        </w:numPr>
        <w:tabs>
          <w:tab w:val="left" w:pos="1134"/>
        </w:tabs>
        <w:spacing w:before="120"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608FE">
        <w:rPr>
          <w:rFonts w:ascii="TH SarabunPSK" w:hAnsi="TH SarabunPSK" w:cs="TH SarabunPSK" w:hint="cs"/>
          <w:sz w:val="32"/>
          <w:szCs w:val="32"/>
          <w:cs/>
        </w:rPr>
        <w:t xml:space="preserve">ทีมผู้ประเมินคุณภาพข้อมูล ควรต้องทำความเข้าใจข้อเสนอแนะสำหรับดำเนินการประเมินคุณภาพข้อมูล และดำเนินการ กรอกรายละเอียดในรายงานคุณภาพ จากนั้นดำเนินการตรวจประเมินคุณภาพข้อมูลตามรายการในแต่ละมิติของตัวชี้วัดใน </w:t>
      </w:r>
      <w:r w:rsidRPr="00F608FE">
        <w:rPr>
          <w:rFonts w:ascii="TH SarabunPSK" w:hAnsi="TH SarabunPSK" w:cs="TH SarabunPSK" w:hint="cs"/>
          <w:sz w:val="32"/>
          <w:szCs w:val="32"/>
        </w:rPr>
        <w:t xml:space="preserve">DQA Checklist </w:t>
      </w:r>
      <w:r w:rsidRPr="00F608FE">
        <w:rPr>
          <w:rFonts w:ascii="TH SarabunPSK" w:hAnsi="TH SarabunPSK" w:cs="TH SarabunPSK" w:hint="cs"/>
          <w:sz w:val="32"/>
          <w:szCs w:val="32"/>
          <w:cs/>
        </w:rPr>
        <w:t xml:space="preserve">โดยสามารถนำผลจากประเมิน </w:t>
      </w:r>
      <w:r w:rsidRPr="00F608FE">
        <w:rPr>
          <w:rFonts w:ascii="TH SarabunPSK" w:hAnsi="TH SarabunPSK" w:cs="TH SarabunPSK" w:hint="cs"/>
          <w:sz w:val="32"/>
          <w:szCs w:val="32"/>
        </w:rPr>
        <w:t xml:space="preserve">DQA Self-Assessment </w:t>
      </w:r>
      <w:r w:rsidRPr="00F608FE">
        <w:rPr>
          <w:rFonts w:ascii="TH SarabunPSK" w:hAnsi="TH SarabunPSK" w:cs="TH SarabunPSK" w:hint="cs"/>
          <w:sz w:val="32"/>
          <w:szCs w:val="32"/>
          <w:cs/>
        </w:rPr>
        <w:t xml:space="preserve">มาประกอบการตรวจประเมิน และใช้เป็นหลักฐานประกอบใน </w:t>
      </w:r>
      <w:r w:rsidRPr="00F608FE">
        <w:rPr>
          <w:rFonts w:ascii="TH SarabunPSK" w:hAnsi="TH SarabunPSK" w:cs="TH SarabunPSK" w:hint="cs"/>
          <w:sz w:val="32"/>
          <w:szCs w:val="32"/>
        </w:rPr>
        <w:t>DQC Checklist</w:t>
      </w:r>
    </w:p>
    <w:p w14:paraId="29FB32C5" w14:textId="77777777" w:rsidR="00F608FE" w:rsidRPr="00F608FE" w:rsidRDefault="004C2BF5" w:rsidP="004B411F">
      <w:pPr>
        <w:pStyle w:val="ListParagraph"/>
        <w:numPr>
          <w:ilvl w:val="0"/>
          <w:numId w:val="39"/>
        </w:numPr>
        <w:tabs>
          <w:tab w:val="left" w:pos="1134"/>
        </w:tabs>
        <w:spacing w:before="120"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608FE">
        <w:rPr>
          <w:rFonts w:ascii="TH SarabunPSK" w:hAnsi="TH SarabunPSK" w:cs="TH SarabunPSK" w:hint="cs"/>
          <w:sz w:val="32"/>
          <w:szCs w:val="32"/>
          <w:cs/>
        </w:rPr>
        <w:t>เจ้าของข้อมูล (</w:t>
      </w:r>
      <w:r w:rsidRPr="00F608FE">
        <w:rPr>
          <w:rFonts w:ascii="TH SarabunPSK" w:hAnsi="TH SarabunPSK" w:cs="TH SarabunPSK" w:hint="cs"/>
          <w:sz w:val="32"/>
          <w:szCs w:val="32"/>
        </w:rPr>
        <w:t xml:space="preserve">Data Owner) </w:t>
      </w:r>
      <w:r w:rsidRPr="00F608FE">
        <w:rPr>
          <w:rFonts w:ascii="TH SarabunPSK" w:hAnsi="TH SarabunPSK" w:cs="TH SarabunPSK" w:hint="cs"/>
          <w:sz w:val="32"/>
          <w:szCs w:val="32"/>
          <w:cs/>
        </w:rPr>
        <w:t xml:space="preserve">ควรพิจารณาข้อมูลภาพรวมของหน่วยงาน และทำความเข้าใจ </w:t>
      </w:r>
      <w:r w:rsidRPr="00F608FE">
        <w:rPr>
          <w:rFonts w:ascii="TH SarabunPSK" w:hAnsi="TH SarabunPSK" w:cs="TH SarabunPSK" w:hint="cs"/>
          <w:sz w:val="32"/>
          <w:szCs w:val="32"/>
        </w:rPr>
        <w:t xml:space="preserve">DQA Self-Assessment </w:t>
      </w:r>
      <w:r w:rsidRPr="00F608FE">
        <w:rPr>
          <w:rFonts w:ascii="TH SarabunPSK" w:hAnsi="TH SarabunPSK" w:cs="TH SarabunPSK" w:hint="cs"/>
          <w:sz w:val="32"/>
          <w:szCs w:val="32"/>
          <w:cs/>
        </w:rPr>
        <w:t>ในส่วนที่ 1 เกณฑ์และคำอธิบาย จากนั้นทำการประเมินคุณภาพข้อมูลในส่วนที่ 2 โดยกรอกค่าคะแนนในแต่ละมิติของตัวชี้วัด (</w:t>
      </w:r>
      <w:r w:rsidRPr="00F608FE">
        <w:rPr>
          <w:rFonts w:ascii="TH SarabunPSK" w:hAnsi="TH SarabunPSK" w:cs="TH SarabunPSK" w:hint="cs"/>
          <w:sz w:val="32"/>
          <w:szCs w:val="32"/>
        </w:rPr>
        <w:t xml:space="preserve">Indicators) </w:t>
      </w:r>
      <w:r w:rsidRPr="00F608FE">
        <w:rPr>
          <w:rFonts w:ascii="TH SarabunPSK" w:hAnsi="TH SarabunPSK" w:cs="TH SarabunPSK" w:hint="cs"/>
          <w:sz w:val="32"/>
          <w:szCs w:val="32"/>
          <w:cs/>
        </w:rPr>
        <w:t xml:space="preserve">จากนั้นให้นำค่าคะแนนที่ได้จากการประเมินไปกรอกใน </w:t>
      </w:r>
      <w:r w:rsidRPr="00F608FE">
        <w:rPr>
          <w:rFonts w:ascii="TH SarabunPSK" w:hAnsi="TH SarabunPSK" w:cs="TH SarabunPSK" w:hint="cs"/>
          <w:sz w:val="32"/>
          <w:szCs w:val="32"/>
        </w:rPr>
        <w:t xml:space="preserve">Sheet </w:t>
      </w:r>
      <w:r w:rsidRPr="00F608FE">
        <w:rPr>
          <w:rFonts w:ascii="TH SarabunPSK" w:hAnsi="TH SarabunPSK" w:cs="TH SarabunPSK" w:hint="cs"/>
          <w:sz w:val="32"/>
          <w:szCs w:val="32"/>
          <w:cs/>
        </w:rPr>
        <w:t xml:space="preserve">การแสดงผล ระบบจะประมวลผลตามเกณฑ์ประเมินคุณภาพข้อมูลในแต่ละมิติ และจะแสดงผลในรูปแบบ </w:t>
      </w:r>
      <w:r w:rsidRPr="00F608FE">
        <w:rPr>
          <w:rFonts w:ascii="TH SarabunPSK" w:hAnsi="TH SarabunPSK" w:cs="TH SarabunPSK" w:hint="cs"/>
          <w:sz w:val="32"/>
          <w:szCs w:val="32"/>
        </w:rPr>
        <w:t xml:space="preserve">Radar Graph </w:t>
      </w:r>
      <w:r w:rsidRPr="00F608FE">
        <w:rPr>
          <w:rFonts w:ascii="TH SarabunPSK" w:hAnsi="TH SarabunPSK" w:cs="TH SarabunPSK" w:hint="cs"/>
          <w:sz w:val="32"/>
          <w:szCs w:val="32"/>
          <w:cs/>
        </w:rPr>
        <w:t xml:space="preserve">ทั้งนี้ กรุณานำส่งผลการประเมินให้ทีมผู้ประเมินคุณภาพข้อมูลเพื่อใช้ประกอบการตรวจประเมินคุณภาพข้อมูล </w:t>
      </w:r>
    </w:p>
    <w:p w14:paraId="14E24B81" w14:textId="475C3204" w:rsidR="00937569" w:rsidRPr="00547E19" w:rsidRDefault="004C2BF5" w:rsidP="004B411F">
      <w:pPr>
        <w:pStyle w:val="ListParagraph"/>
        <w:numPr>
          <w:ilvl w:val="0"/>
          <w:numId w:val="39"/>
        </w:numPr>
        <w:tabs>
          <w:tab w:val="left" w:pos="1134"/>
        </w:tabs>
        <w:spacing w:before="120"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608FE">
        <w:rPr>
          <w:rFonts w:ascii="TH SarabunPSK" w:hAnsi="TH SarabunPSK" w:cs="TH SarabunPSK" w:hint="cs"/>
          <w:sz w:val="32"/>
          <w:szCs w:val="32"/>
          <w:cs/>
        </w:rPr>
        <w:t>ทีมผู้ประเมินคุณภาพข้อมูล / เจ้าของข้อมูล (</w:t>
      </w:r>
      <w:r w:rsidRPr="00F608FE">
        <w:rPr>
          <w:rFonts w:ascii="TH SarabunPSK" w:hAnsi="TH SarabunPSK" w:cs="TH SarabunPSK" w:hint="cs"/>
          <w:sz w:val="32"/>
          <w:szCs w:val="32"/>
        </w:rPr>
        <w:t xml:space="preserve">Data Owner) </w:t>
      </w:r>
      <w:r w:rsidRPr="00F608FE">
        <w:rPr>
          <w:rFonts w:ascii="TH SarabunPSK" w:hAnsi="TH SarabunPSK" w:cs="TH SarabunPSK" w:hint="cs"/>
          <w:sz w:val="32"/>
          <w:szCs w:val="32"/>
          <w:cs/>
        </w:rPr>
        <w:t xml:space="preserve">ทำความเข้าใจคำชี้แจงและกรอก </w:t>
      </w:r>
      <w:r w:rsidRPr="00F608FE">
        <w:rPr>
          <w:rFonts w:ascii="TH SarabunPSK" w:hAnsi="TH SarabunPSK" w:cs="TH SarabunPSK" w:hint="cs"/>
          <w:sz w:val="32"/>
          <w:szCs w:val="32"/>
        </w:rPr>
        <w:t xml:space="preserve">DQC Checklist </w:t>
      </w:r>
      <w:r w:rsidRPr="00F608FE">
        <w:rPr>
          <w:rFonts w:ascii="TH SarabunPSK" w:hAnsi="TH SarabunPSK" w:cs="TH SarabunPSK" w:hint="cs"/>
          <w:sz w:val="32"/>
          <w:szCs w:val="32"/>
          <w:cs/>
        </w:rPr>
        <w:t>ให้ครบถ้วนสมบูรณ์ด้วยระบบอิเล็กทรอนิกส์ และเจ้าของข้อมูลกรุณาส่งกลับให้ทีม</w:t>
      </w:r>
      <w:r w:rsidR="00547E19">
        <w:rPr>
          <w:rFonts w:ascii="TH SarabunPSK" w:hAnsi="TH SarabunPSK" w:cs="TH SarabunPSK"/>
          <w:sz w:val="32"/>
          <w:szCs w:val="32"/>
          <w:cs/>
        </w:rPr>
        <w:br/>
      </w:r>
      <w:r w:rsidRPr="00547E19">
        <w:rPr>
          <w:rFonts w:ascii="TH SarabunPSK" w:hAnsi="TH SarabunPSK" w:cs="TH SarabunPSK" w:hint="cs"/>
          <w:sz w:val="32"/>
          <w:szCs w:val="32"/>
          <w:cs/>
        </w:rPr>
        <w:t>ผู้ประเมินผลภายในระยะเวลาที่กำหนด เพื่อจัดทำรายงานสรุปผลการตรวจประเมินให้ผู้บริหารรับทราบและดำเนินการตามแผนปฏิบัติการจัดการคุณภาพข้อมูลของหน่วยงานต่อไป</w:t>
      </w:r>
      <w:r w:rsidR="00ED7A42" w:rsidRPr="00547E19">
        <w:rPr>
          <w:rFonts w:cs="Cordia New"/>
          <w:sz w:val="32"/>
          <w:szCs w:val="32"/>
          <w:cs/>
        </w:rPr>
        <w:tab/>
      </w:r>
    </w:p>
    <w:p w14:paraId="74F861B1" w14:textId="13CE826D" w:rsidR="0036084A" w:rsidRDefault="00937569" w:rsidP="004B411F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375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ทั้งนี้ </w:t>
      </w:r>
      <w:r w:rsidR="00AC08D0" w:rsidRPr="00B66F23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AC08D0">
        <w:rPr>
          <w:rFonts w:ascii="TH SarabunPSK" w:hAnsi="TH SarabunPSK" w:cs="TH SarabunPSK" w:hint="cs"/>
          <w:sz w:val="32"/>
          <w:szCs w:val="32"/>
          <w:cs/>
        </w:rPr>
        <w:t>ดาวน์โหลด</w:t>
      </w:r>
      <w:r w:rsidR="00AC08D0" w:rsidRPr="00B66F23">
        <w:rPr>
          <w:rFonts w:ascii="TH SarabunPSK" w:hAnsi="TH SarabunPSK" w:cs="TH SarabunPSK"/>
          <w:sz w:val="32"/>
          <w:szCs w:val="32"/>
          <w:cs/>
        </w:rPr>
        <w:t>เครื่องมือการประเมินคุณภาพข้อมูลด้วยตนเอง</w:t>
      </w:r>
      <w:r w:rsidR="008B0332" w:rsidRPr="00C373DA">
        <w:rPr>
          <w:rFonts w:ascii="TH SarabunPSK" w:hAnsi="TH SarabunPSK" w:cs="TH SarabunPSK"/>
          <w:sz w:val="32"/>
          <w:szCs w:val="32"/>
          <w:cs/>
        </w:rPr>
        <w:t>สำหรับหน่วยงานภาครัฐ</w:t>
      </w:r>
      <w:r w:rsidR="00AC08D0">
        <w:rPr>
          <w:rFonts w:ascii="TH SarabunPSK" w:hAnsi="TH SarabunPSK" w:cs="TH SarabunPSK" w:hint="cs"/>
          <w:sz w:val="32"/>
          <w:szCs w:val="32"/>
          <w:cs/>
        </w:rPr>
        <w:t>เพื่อใช้งานได้</w:t>
      </w:r>
      <w:r w:rsidR="00FF3669" w:rsidRPr="00FF3669">
        <w:rPr>
          <w:rFonts w:ascii="TH SarabunPSK" w:hAnsi="TH SarabunPSK" w:cs="TH SarabunPSK" w:hint="cs"/>
          <w:sz w:val="32"/>
          <w:szCs w:val="32"/>
          <w:cs/>
        </w:rPr>
        <w:t>โดยคลิก</w:t>
      </w:r>
      <w:r w:rsidR="00FF36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13" w:history="1">
        <w:r w:rsidR="00FF3669" w:rsidRPr="00524421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ที่</w:t>
        </w:r>
        <w:r w:rsidR="00FF3669" w:rsidRPr="00524421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น</w:t>
        </w:r>
        <w:r w:rsidR="00FF3669" w:rsidRPr="00524421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ี่</w:t>
        </w:r>
      </w:hyperlink>
      <w:r w:rsidR="00FF3669" w:rsidRPr="00FF3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3D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F3669" w:rsidRPr="00FF3669">
        <w:rPr>
          <w:rFonts w:ascii="TH SarabunPSK" w:hAnsi="TH SarabunPSK" w:cs="TH SarabunPSK"/>
          <w:sz w:val="32"/>
          <w:szCs w:val="32"/>
          <w:cs/>
        </w:rPr>
        <w:t>สามารถ</w:t>
      </w:r>
      <w:r w:rsidR="00321ECD">
        <w:rPr>
          <w:rFonts w:ascii="TH SarabunPSK" w:hAnsi="TH SarabunPSK" w:cs="TH SarabunPSK" w:hint="cs"/>
          <w:sz w:val="32"/>
          <w:szCs w:val="32"/>
          <w:cs/>
        </w:rPr>
        <w:t>ดู</w:t>
      </w:r>
      <w:r w:rsidR="003A2453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FF3669" w:rsidRPr="00FF3669">
        <w:rPr>
          <w:rFonts w:ascii="TH SarabunPSK" w:hAnsi="TH SarabunPSK" w:cs="TH SarabunPSK"/>
          <w:sz w:val="32"/>
          <w:szCs w:val="32"/>
          <w:cs/>
        </w:rPr>
        <w:t>รายงานการประเมินคุณภาพข้อมูลด้วยตนเอง</w:t>
      </w:r>
      <w:r w:rsidR="00B106C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F3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4" w:history="1">
        <w:r w:rsidR="00FF3669" w:rsidRPr="006E20BE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ที่นี่</w:t>
        </w:r>
      </w:hyperlink>
      <w:r w:rsidR="00FF3669" w:rsidRPr="00FF36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A14066" w14:textId="55306E0F" w:rsidR="007578E9" w:rsidRDefault="007578E9" w:rsidP="00C543D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FB0998" w14:textId="475C88A3" w:rsidR="007578E9" w:rsidRDefault="007578E9" w:rsidP="00C543D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9C165B" w14:textId="179335D7" w:rsidR="00FF3669" w:rsidRPr="008B0332" w:rsidRDefault="00FF3669" w:rsidP="009B5B63">
      <w:pPr>
        <w:pStyle w:val="Heading2"/>
        <w:tabs>
          <w:tab w:val="left" w:pos="1276"/>
        </w:tabs>
        <w:spacing w:before="120" w:line="240" w:lineRule="auto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bookmarkStart w:id="29" w:name="_Toc85185521"/>
      <w:r w:rsidRPr="008B033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 xml:space="preserve">ภาคผนวก </w:t>
      </w:r>
      <w:r w:rsidR="00301FB0" w:rsidRPr="008B033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ข</w:t>
      </w:r>
      <w:r w:rsidR="00670DB0" w:rsidRPr="008B0332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ab/>
      </w:r>
      <w:r w:rsidR="00915B47" w:rsidRPr="008B0332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หลักเกณฑ์การประเมินคุณภาพสถิติทางการสำหรับหน่วยงานภาครัฐ</w:t>
      </w:r>
      <w:bookmarkEnd w:id="29"/>
    </w:p>
    <w:p w14:paraId="368D9CB2" w14:textId="0CEA761F" w:rsidR="00E805C4" w:rsidRDefault="00915B47" w:rsidP="00F00FC2">
      <w:pPr>
        <w:autoSpaceDE w:val="0"/>
        <w:autoSpaceDN w:val="0"/>
        <w:adjustRightInd w:val="0"/>
        <w:spacing w:before="120" w:after="0" w:line="240" w:lineRule="auto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สำนักงานสถิติแห่งชาติ ในฐานะที่เป็นองค์กรที่ผลิตข้อมูลพื้นฐานที่จำเป็นของประเทศ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Fundamental Statistics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 ตามหลักวิชาการสถิติ และเป็นหน่วยงานกลางที่มีภารกิจในการบริหารจัดการระบบสถิติของประเทศให้เป็นเอกภาพ เพื่อให้ประเทศมีสถิติที่สำคัญต่อกำหนดนโยบาย ติดตามประเมินผล และการนำเสนอสถานการณ์ของประเทศ หรือเรียกว่า “สถิติทางการ”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Official Statistics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 ) ซึ่งสถิติดังกล่าวต้องเป็นสถิติที่มีระบบการผลิตถูกต้องตามหลักการที่วางไว้อย่างเป็นระบบ และมีมาตรฐานคุณภาพที่กำหนด รวมถึงเป็นสถิติที่มีการผลิตอย่างต่อเนื่อง เพื่อให้สามารถนำมาใช้เป็นข้อมูลอ้างอิง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Reference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 ที่มีความน่าเชื่อถือสูงสำหรับประเทศ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ั้นหลักเกณฑ์การประเมินคุณภาพสถิติทางการจึงเป็นสิ่งสำคัญในการขับเคลื่อนการพัฒนาสถิติให้มีคุณภาพในภาพรวมของประเทศ</w:t>
      </w:r>
    </w:p>
    <w:p w14:paraId="660AF7D0" w14:textId="441EBE42" w:rsidR="00E805C4" w:rsidRDefault="00915B47" w:rsidP="00F00FC2">
      <w:pPr>
        <w:autoSpaceDE w:val="0"/>
        <w:autoSpaceDN w:val="0"/>
        <w:adjustRightInd w:val="0"/>
        <w:spacing w:before="120" w:after="0" w:line="240" w:lineRule="auto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คุณภาพสถิติ คือ “สถิติที่ตรงตามความต้องการของผู้ใช้หรือเหมาะสมกับวัตถุประสงค์/การนำไปใช้ โดยมีกระบวนการผลิตสถิติที่ดีตามหลักวิชาการ ถูกต้อง เชื่อถือได้ ทันเวลา สอดคล้อง และมีมาตรฐาน” </w:t>
      </w:r>
      <w:r w:rsidR="00B6678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โดยหลักเกณฑ์การประเมินคุณภาพสถิติทางการ ได้รับการพัฒนาขึ้นจากกรอบเชิงนโยบายที่องค์การสหประชาชาติได้ประกาศให้แต่ละประเทศนำไปปฏิบัติ คือ หลักการพื้นฐานสถิติทางการ 10 ประการ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The Fundamental Principles of Official Statistics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: 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FPOS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ซึ่งคณะรัฐมนตรีเห็นชอบหลักการดังกล่าวเมื่อวันที่ </w:t>
      </w:r>
      <w:r w:rsidR="00B90ABE">
        <w:rPr>
          <w:rFonts w:ascii="TH SarabunPSK" w:hAnsi="TH SarabunPSK" w:cs="TH SarabunPSK"/>
          <w:color w:val="000000"/>
          <w:sz w:val="32"/>
          <w:szCs w:val="32"/>
        </w:rPr>
        <w:t>22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ตุลาคม </w:t>
      </w:r>
      <w:r w:rsidR="00B90ABE">
        <w:rPr>
          <w:rFonts w:ascii="TH SarabunPSK" w:hAnsi="TH SarabunPSK" w:cs="TH SarabunPSK"/>
          <w:color w:val="000000"/>
          <w:sz w:val="32"/>
          <w:szCs w:val="32"/>
        </w:rPr>
        <w:t>2562</w:t>
      </w:r>
    </w:p>
    <w:p w14:paraId="69479304" w14:textId="55371F59" w:rsidR="00915B47" w:rsidRPr="00915B47" w:rsidRDefault="00915B47" w:rsidP="00F00FC2">
      <w:pPr>
        <w:autoSpaceDE w:val="0"/>
        <w:autoSpaceDN w:val="0"/>
        <w:adjustRightInd w:val="0"/>
        <w:spacing w:before="120" w:after="0" w:line="240" w:lineRule="auto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โดยประเทศไทย</w:t>
      </w:r>
      <w:r w:rsidRPr="00915B4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ให้ความสำคัญกับการพัฒนาสถิติทางการตามแนวคิดที่ว่า  </w:t>
      </w:r>
      <w:r w:rsidRPr="00915B47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“การพัฒนาสถิติทางการตามแผนแม่บทระบบสถิติประเทศไทยยึดหลักที่อ้างอิงตามหลักการพื้นฐานสถิติทางการ</w:t>
      </w:r>
      <w:r w:rsidRPr="00915B47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ตามมาตรฐาน</w:t>
      </w:r>
      <w:r w:rsidRPr="00915B47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</w:rPr>
        <w:t xml:space="preserve"> UN</w:t>
      </w:r>
      <w:r w:rsidRPr="00915B47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โดยขับเคลื่อนสู่การปฏิบัติเพื่อพัฒนาคุณภาพสถิติทางการ</w:t>
      </w:r>
      <w:r w:rsidRPr="00915B47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ผ่านหลักปฏิบัติเพื่อการจัดการคุณภาพสถิติทางการประเทศไทย (</w:t>
      </w:r>
      <w:r w:rsidRPr="00915B47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</w:rPr>
        <w:t>Thailand Code of Practice</w:t>
      </w:r>
      <w:r w:rsidRPr="00915B47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: </w:t>
      </w:r>
      <w:proofErr w:type="spellStart"/>
      <w:r w:rsidRPr="00915B47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</w:rPr>
        <w:t>TCoP</w:t>
      </w:r>
      <w:proofErr w:type="spellEnd"/>
      <w:r w:rsidRPr="00915B47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)” </w:t>
      </w:r>
      <w:r w:rsidRPr="00915B4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เพื่อ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เป็นกรอบการประเมินคุณภาพสถิติทางการที่พัฒนาขึ้นตามกรอบมาตรฐานสากล เช่น </w:t>
      </w:r>
      <w:r w:rsidRPr="00915B4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การจัดการคุณภาพแบบองค์รวม (</w:t>
      </w:r>
      <w:r w:rsidRPr="00915B47">
        <w:rPr>
          <w:rFonts w:ascii="TH SarabunPSK" w:hAnsi="TH SarabunPSK" w:cs="TH SarabunPSK" w:hint="cs"/>
          <w:color w:val="000000"/>
          <w:spacing w:val="-4"/>
          <w:sz w:val="32"/>
          <w:szCs w:val="32"/>
        </w:rPr>
        <w:t>Total Quality Management</w:t>
      </w:r>
      <w:r w:rsidRPr="00915B4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: </w:t>
      </w:r>
      <w:r w:rsidRPr="00915B47">
        <w:rPr>
          <w:rFonts w:ascii="TH SarabunPSK" w:hAnsi="TH SarabunPSK" w:cs="TH SarabunPSK" w:hint="cs"/>
          <w:color w:val="000000"/>
          <w:spacing w:val="-4"/>
          <w:sz w:val="32"/>
          <w:szCs w:val="32"/>
        </w:rPr>
        <w:t>TQM</w:t>
      </w:r>
      <w:r w:rsidRPr="00915B4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) 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กรอบการประกันคุณภาพของประเทศ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National Quality Assurance Framework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: 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NQAF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 ขององค์การสหประชาชาติ กรอบการประเมินคุณภาพข้อมูล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Data Quality Assessment Framework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: 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DQAF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 ของกองทุนการเงินระหว่างประเทศ หลักปฏิบัติสถิติยุโรป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European Statistics Code of Practice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: 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CoP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 และหลักปฏิบัติสถิติอาเซียน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 xml:space="preserve">ASEAN Community Statistical System 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ACSS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Code of Practice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79DFFE8E" w14:textId="77777777" w:rsidR="00915B47" w:rsidRPr="00915B47" w:rsidRDefault="00915B47" w:rsidP="00415A73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การขับเคลื่อนการพัฒนาคุณภาพสถิติทางการของประเทศไทยสู่การปฏิบัติ</w:t>
      </w:r>
    </w:p>
    <w:p w14:paraId="75A0E79D" w14:textId="5D1BD807" w:rsidR="005A197A" w:rsidRPr="00915B47" w:rsidRDefault="00915B47" w:rsidP="00F00FC2">
      <w:pPr>
        <w:autoSpaceDE w:val="0"/>
        <w:autoSpaceDN w:val="0"/>
        <w:adjustRightInd w:val="0"/>
        <w:spacing w:before="120" w:after="0" w:line="240" w:lineRule="auto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สถิติแห่งชาติได้นำหลักการพื้นฐานของสถิติทางการมาถอดเป็นหลักปฏิบัติเพื่อการจัดการคุณภาพสถิติทางการประเทศไทย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Thailand Code of Practice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: </w:t>
      </w:r>
      <w:proofErr w:type="spellStart"/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TCoP</w:t>
      </w:r>
      <w:proofErr w:type="spellEnd"/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โดยมีวัตถุประสงค์เพื่อเป็นหลักเกณฑ์การประเมินคุณภาพสถิติทางการสำหรับหน่วยงานภาครัฐในการพัฒนา การผลิต การเผยแพร่ และการให้บริการสถิติทางการอย่างมีคุณภาพ เพื่อให้มีความน่าเชื่อถือและเกิดประโยชน์สูงสุดแก่ผู้ใช้ ซึ่ง </w:t>
      </w:r>
      <w:proofErr w:type="spellStart"/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TCoP</w:t>
      </w:r>
      <w:proofErr w:type="spellEnd"/>
      <w:r w:rsidRPr="00915B4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 3 ด้าน คือ สภาพแวดล้อมเชิงสถาบัน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Institutional Environment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 กระบวนการทางสถิติ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Statistical Processes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 และผลผลิตทางสถิติ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Statistical Output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9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หลักปฏิบัติ คือ</w:t>
      </w:r>
    </w:p>
    <w:p w14:paraId="1CD583FE" w14:textId="77777777" w:rsidR="00915B47" w:rsidRPr="00915B47" w:rsidRDefault="00915B47" w:rsidP="00F00FC2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ความเป็นอิสระและความเป็นมืออาชีพ</w:t>
      </w:r>
    </w:p>
    <w:p w14:paraId="463578F2" w14:textId="77777777" w:rsidR="00915B47" w:rsidRPr="00915B47" w:rsidRDefault="00915B47" w:rsidP="00F00FC2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การรักษาข้อมูลเป็นความลับโดยเคร่งครัด</w:t>
      </w:r>
    </w:p>
    <w:p w14:paraId="0C6DB54F" w14:textId="77777777" w:rsidR="00915B47" w:rsidRPr="00915B47" w:rsidRDefault="00915B47" w:rsidP="00F00FC2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ความถูกต้องของระเบียบวิธีทางสถิติ  </w:t>
      </w:r>
    </w:p>
    <w:p w14:paraId="67D13F8F" w14:textId="77777777" w:rsidR="00915B47" w:rsidRPr="00915B47" w:rsidRDefault="00915B47" w:rsidP="00F00FC2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กระบวนการสถิติที่เหมาะสม</w:t>
      </w:r>
    </w:p>
    <w:p w14:paraId="61804310" w14:textId="77777777" w:rsidR="00915B47" w:rsidRPr="00915B47" w:rsidRDefault="00915B47" w:rsidP="00F00FC2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ตรงตามความต้องการของผู้ใช้</w:t>
      </w:r>
    </w:p>
    <w:p w14:paraId="1099AF28" w14:textId="77777777" w:rsidR="00915B47" w:rsidRPr="00915B47" w:rsidRDefault="00915B47" w:rsidP="00F00FC2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ความถูกต้องแม่นยำและเชื่อถือได้</w:t>
      </w:r>
    </w:p>
    <w:p w14:paraId="72E14C0C" w14:textId="77777777" w:rsidR="00915B47" w:rsidRPr="00915B47" w:rsidRDefault="00915B47" w:rsidP="00F00FC2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ความเหมาะสมของเวลาและการตรงต่อเวลา</w:t>
      </w:r>
    </w:p>
    <w:p w14:paraId="482F633E" w14:textId="77777777" w:rsidR="00915B47" w:rsidRPr="00915B47" w:rsidRDefault="00915B47" w:rsidP="00F00FC2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ความสอดคล้องและสามารถเปรียบเทียบได้</w:t>
      </w:r>
    </w:p>
    <w:p w14:paraId="5CFF172A" w14:textId="77777777" w:rsidR="00915B47" w:rsidRPr="00915B47" w:rsidRDefault="00915B47" w:rsidP="00F00FC2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การเข้าถึงข้อมูลได้ง่าย</w:t>
      </w:r>
    </w:p>
    <w:p w14:paraId="412897B3" w14:textId="77777777" w:rsidR="00915B47" w:rsidRPr="00915B47" w:rsidRDefault="00915B47" w:rsidP="00F00FC2">
      <w:pPr>
        <w:autoSpaceDE w:val="0"/>
        <w:autoSpaceDN w:val="0"/>
        <w:adjustRightInd w:val="0"/>
        <w:spacing w:before="120" w:after="0" w:line="240" w:lineRule="auto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เมื่อหน่วยสถิติมีการวางแผนและนำ </w:t>
      </w:r>
      <w:proofErr w:type="spellStart"/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TCoP</w:t>
      </w:r>
      <w:proofErr w:type="spellEnd"/>
      <w:r w:rsidRPr="00915B4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ไปดำเนินการแล้ว หน่วยสถิติจำเป็นต้อง “ประเมินคุณภาพ” ขึ้น เพื่อให้ข้อมูลสถิติที่ผลิตได้มีคุณภาพตอบสนองต่อความต้องการของผู้ใช้ได้อย่างครบถ้วน และสร้างความมั่นใจให้กับผู้ใช้ว่า จะได้รับข้อมูลสถิติที่มีคุณภาพและมีการปรับปรุงคุณภาพอยู่เสมอ</w:t>
      </w:r>
    </w:p>
    <w:p w14:paraId="257EE110" w14:textId="0544048A" w:rsidR="00915B47" w:rsidRPr="00915B47" w:rsidRDefault="00915B47" w:rsidP="00321E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แนวทางการประเมินคุณภาพสถิติทางการ</w:t>
      </w:r>
    </w:p>
    <w:p w14:paraId="0F8CF3F7" w14:textId="77777777" w:rsidR="00915B47" w:rsidRPr="00915B47" w:rsidRDefault="00915B47" w:rsidP="00321E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31DE1507" wp14:editId="2FD970E8">
            <wp:extent cx="4163716" cy="1865046"/>
            <wp:effectExtent l="0" t="0" r="825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2771" cy="186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F358" w14:textId="77777777" w:rsidR="00915B47" w:rsidRPr="00915B47" w:rsidRDefault="00915B47" w:rsidP="00321E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43CD3312" wp14:editId="322D1B9F">
            <wp:extent cx="4096512" cy="532374"/>
            <wp:effectExtent l="0" t="0" r="0" b="127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7414" cy="54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F3BAD" w14:textId="77777777" w:rsidR="00915B47" w:rsidRPr="00915B47" w:rsidRDefault="00915B47" w:rsidP="00321ECD">
      <w:pPr>
        <w:autoSpaceDE w:val="0"/>
        <w:autoSpaceDN w:val="0"/>
        <w:adjustRightInd w:val="0"/>
        <w:spacing w:before="240" w:after="0" w:line="240" w:lineRule="auto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หน่วยสถิติที่จะประเมินคุณภาพควรกำหนดมาตรฐานการจัดทำสถิติตามกระบวนงานที่สำคัญ และจัดเตรียมข้อมูลที่จำเป็นต้องจัดเก็บสำหรับใช้ในการประเมินคุณภาพ  โดยระบุนโยบาย กลยุทธ์ และวัตถุประสงค์การประเมินคุณภาพให้ชัดเจน รวมถึงกำหนดนิยามของคุณภาพ คุณลักษณะของสถิติทางการที่มีคุณภาพดีหรือมีคุณภาพที่ยอมรับได้ โดยในระยะแรกควรจัดทำคู่มือคุณภาพ (</w:t>
      </w:r>
      <w:r w:rsidRPr="00915B47">
        <w:rPr>
          <w:rFonts w:ascii="TH SarabunPSK" w:hAnsi="TH SarabunPSK" w:cs="TH SarabunPSK" w:hint="cs"/>
          <w:color w:val="000000"/>
          <w:sz w:val="32"/>
          <w:szCs w:val="32"/>
        </w:rPr>
        <w:t>Quality guidelines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) ที่ระบุเนื้อหากลยุทธ์ วัตถุประสงค์ นิยามคุณภาพ หลักปฏิบัติ วิธีการประเมินคุณภาพ และอธิบายแนวทางการประเมินคุณภาพของหน่วยสถิติที่สอดคล้องกับหลักปฏิบัติและตรงต่อความต้องการของผู้ใช้และเผยแพร่ให้ผู้ที่เกี่ยวข้องทราบ หลังจากนั้นเมื่อถึงเวลาประเมินคุณภาพก็นำคู่มือฉบับนี้ไปใช้อ้างอิงเพื่อตรวจสอบกระบวนการสถิติและข้อมูลสถิติที่ต้องการประเมิน โดยมีแนวทางการประเมินคุณภาพสถิติทางการ 3 ขั้น ดังนี้</w:t>
      </w:r>
    </w:p>
    <w:p w14:paraId="5C614B57" w14:textId="77777777" w:rsidR="00915B47" w:rsidRPr="00915B47" w:rsidRDefault="00915B47" w:rsidP="00B90ABE">
      <w:pPr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ขั้นพื้นฐาน (</w:t>
      </w: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Fundamental Package</w:t>
      </w: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ซึ่งประกอบด้วย การจัดทำตัวชี้วัดคุณภาพ การจัดทำรายงานคุณภาพ และความคิดเห็นจากการตอบกลับของผู้ใช้ </w:t>
      </w:r>
    </w:p>
    <w:p w14:paraId="1B942D3D" w14:textId="77777777" w:rsidR="00915B47" w:rsidRPr="00915B47" w:rsidRDefault="00915B47" w:rsidP="00B90ABE">
      <w:pPr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ขั้นกลาง (</w:t>
      </w: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Intermediate Package</w:t>
      </w: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เป็นการพัฒนาและวัดคุณภาพในขั้นพื้นฐานให้มีความชัดเจนและเข้มข้นเพิ่มขึ้น รวมทั้งเพิ่มการประเมินตนเองและการตรวจประเมินเข้ามา </w:t>
      </w:r>
    </w:p>
    <w:p w14:paraId="1E982E77" w14:textId="77777777" w:rsidR="00915B47" w:rsidRPr="00915B47" w:rsidRDefault="00915B47" w:rsidP="00B90ABE">
      <w:pPr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ขั้นสูง (</w:t>
      </w: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Advanced Package</w:t>
      </w:r>
      <w:r w:rsidRPr="00915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915B47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การพัฒนาและวัดคุณภาพในขั้นกลางอย่างเข้มข้นและเพิ่มวิธีการรับรองและการรับรองมาตรฐานสากลเข้ามา เพื่อเป็นการประกาศให้ทราบถึงว่าข้อมูลสถิติที่ได้นั้นมีคุณภาพ</w:t>
      </w:r>
    </w:p>
    <w:p w14:paraId="0858C8A0" w14:textId="23919BE6" w:rsidR="00915B47" w:rsidRPr="00915B47" w:rsidRDefault="00915B47" w:rsidP="00321ECD">
      <w:pPr>
        <w:spacing w:before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15B47">
        <w:rPr>
          <w:rFonts w:ascii="TH SarabunPSK" w:hAnsi="TH SarabunPSK" w:cs="TH SarabunPSK" w:hint="cs"/>
          <w:spacing w:val="4"/>
          <w:sz w:val="32"/>
          <w:szCs w:val="32"/>
          <w:cs/>
        </w:rPr>
        <w:lastRenderedPageBreak/>
        <w:t xml:space="preserve">ทั้งนี้ สำนักงานสถิติแห่งชาติได้พัฒนาเครื่องมือการประเมินคุณภาพสถิติทางการ เช่น </w:t>
      </w:r>
      <w:r w:rsidRPr="00915B47">
        <w:rPr>
          <w:rFonts w:ascii="TH SarabunPSK" w:eastAsia="TH SarabunPSK" w:hAnsi="TH SarabunPSK" w:cs="TH SarabunPSK" w:hint="cs"/>
          <w:spacing w:val="4"/>
          <w:sz w:val="32"/>
          <w:szCs w:val="32"/>
          <w:cs/>
        </w:rPr>
        <w:t>แบบสอบถามความพึงพอใจที่มีต่อสถิติของผู้ใช้ แบบประเมินคุณภาพสถิติด้วยตนเอง</w:t>
      </w:r>
      <w:r w:rsidRPr="00915B47">
        <w:rPr>
          <w:rFonts w:ascii="TH SarabunPSK" w:eastAsia="TH SarabunPSK" w:hAnsi="TH SarabunPSK" w:cs="TH SarabunPSK" w:hint="cs"/>
          <w:spacing w:val="4"/>
          <w:sz w:val="32"/>
          <w:szCs w:val="32"/>
        </w:rPr>
        <w:t xml:space="preserve"> </w:t>
      </w:r>
      <w:r w:rsidRPr="00915B47">
        <w:rPr>
          <w:rFonts w:ascii="TH SarabunPSK" w:eastAsia="TH SarabunPSK" w:hAnsi="TH SarabunPSK" w:cs="TH SarabunPSK" w:hint="cs"/>
          <w:spacing w:val="4"/>
          <w:sz w:val="32"/>
          <w:szCs w:val="32"/>
          <w:cs/>
        </w:rPr>
        <w:t>รายงานคุณภาพสถิติ ตัวชี้วัดคุณภาพสถิติ กระบวนการผลิตสถิติที่เป็นมาตรฐานสากล</w:t>
      </w:r>
      <w:r w:rsidRPr="00915B4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เป็นต้น เพื่อสนับสนุนให้หน่วยงานภาครัฐใช้ในการตรวจสอบและควบคุมการบริหารจัดการสถิติทางการเพื่อให้ได้ข้อมูลที่มีคุณภาพ น่าเชื่อถือ สามารถนำไปใช้ประกอบการวิเคราะห์และตัดสินใจในเชิงนโยบายและการดำเนินงานได้อย่างถูกต้องเหมาะสม รวมทั้งสามารถนำไปใช้ประโยชน์เพื่อเพิ่มประสิทธิภาพในการทำงาน เพิ่มคุณค่าในการให้บริการภาครัฐ และต่อยอดการพัฒนาของประเทศในมิติต่าง ๆ ได้ ตลอดจนสร้างความเชื่อมั่นให้กับผู้ใช้สถิติทางการ โดยสามารถศึกษารายละเอียดและใช้เครื่องมือการประเมินคุณภาพสถิติทางการ หรือปรึกษาขอรายละเอียดเพิ่มเติมได้ที่ </w:t>
      </w:r>
      <w:hyperlink r:id="rId17" w:history="1">
        <w:r w:rsidRPr="00915B47">
          <w:rPr>
            <w:rFonts w:ascii="TH SarabunPSK" w:hAnsi="TH SarabunPSK" w:cs="TH SarabunPSK" w:hint="cs"/>
            <w:color w:val="0563C1" w:themeColor="hyperlink"/>
            <w:spacing w:val="4"/>
            <w:sz w:val="32"/>
            <w:szCs w:val="32"/>
            <w:u w:val="single"/>
          </w:rPr>
          <w:t>https://qa.smp.nso.go.th</w:t>
        </w:r>
      </w:hyperlink>
    </w:p>
    <w:p w14:paraId="37C7ABA0" w14:textId="77777777" w:rsidR="00FF3669" w:rsidRPr="00FF3669" w:rsidRDefault="00FF3669" w:rsidP="00FF3669">
      <w:pPr>
        <w:ind w:firstLine="1134"/>
      </w:pPr>
    </w:p>
    <w:p w14:paraId="0E190ACB" w14:textId="6E30E5F2" w:rsidR="00BC3799" w:rsidRPr="00321ECD" w:rsidRDefault="00BC3799" w:rsidP="00321ECD">
      <w:pPr>
        <w:ind w:firstLine="1276"/>
        <w:rPr>
          <w:rFonts w:ascii="TH SarabunPSK" w:hAnsi="TH SarabunPSK" w:cs="TH SarabunPSK"/>
          <w:sz w:val="32"/>
          <w:szCs w:val="32"/>
        </w:rPr>
      </w:pPr>
      <w:r w:rsidRPr="00321ECD">
        <w:rPr>
          <w:rFonts w:ascii="TH SarabunPSK" w:hAnsi="TH SarabunPSK" w:cs="TH SarabunPSK"/>
          <w:sz w:val="32"/>
          <w:szCs w:val="32"/>
        </w:rPr>
        <w:br w:type="page"/>
      </w:r>
    </w:p>
    <w:p w14:paraId="628B3977" w14:textId="6641F263" w:rsidR="00BC3799" w:rsidRPr="00B063DF" w:rsidRDefault="000E224B" w:rsidP="00B063DF">
      <w:pPr>
        <w:pStyle w:val="Heading1"/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30" w:name="_Toc85185522"/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บรรณานุกรม</w:t>
      </w:r>
      <w:bookmarkEnd w:id="30"/>
    </w:p>
    <w:p w14:paraId="12286F16" w14:textId="77777777" w:rsidR="00BC3799" w:rsidRPr="00615755" w:rsidRDefault="00BC3799" w:rsidP="00B063DF">
      <w:pPr>
        <w:tabs>
          <w:tab w:val="left" w:pos="426"/>
        </w:tabs>
        <w:spacing w:after="0" w:line="240" w:lineRule="auto"/>
        <w:ind w:left="425" w:hanging="425"/>
        <w:rPr>
          <w:rFonts w:ascii="TH SarabunPSK" w:hAnsi="TH SarabunPSK" w:cs="TH SarabunPSK"/>
          <w:sz w:val="32"/>
          <w:szCs w:val="32"/>
        </w:rPr>
      </w:pPr>
      <w:r w:rsidRPr="00615755">
        <w:rPr>
          <w:rFonts w:ascii="TH SarabunPSK" w:hAnsi="TH SarabunPSK" w:cs="TH SarabunPSK"/>
          <w:sz w:val="32"/>
          <w:szCs w:val="32"/>
          <w:cs/>
          <w:lang w:val="en-GB"/>
        </w:rPr>
        <w:t>[1]</w:t>
      </w:r>
      <w:r w:rsidRPr="00615755">
        <w:rPr>
          <w:rFonts w:ascii="TH SarabunPSK" w:hAnsi="TH SarabunPSK" w:cs="TH SarabunPSK"/>
          <w:sz w:val="32"/>
          <w:szCs w:val="32"/>
          <w:cs/>
        </w:rPr>
        <w:tab/>
        <w:t>ประกาศคณะกรรมการพัฒนารัฐบาลดิจิทัล. (2563) เรื่องธรรมาภิบาลข้อมูลภาครัฐ ประกาศ ณ วันที่ 12 มีนาคม 2563 คัดจากราชกิจจานุเบกษา เล่มที่ 137 ตอนพิเศษ 74 ง วันที่ 31 มีนาคม 2563.</w:t>
      </w:r>
    </w:p>
    <w:p w14:paraId="343A6533" w14:textId="72B41D27" w:rsidR="00BC3799" w:rsidRPr="00615755" w:rsidRDefault="00BC3799" w:rsidP="00B063DF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615755">
        <w:rPr>
          <w:rFonts w:ascii="TH SarabunPSK" w:hAnsi="TH SarabunPSK" w:cs="TH SarabunPSK"/>
          <w:sz w:val="32"/>
          <w:szCs w:val="32"/>
          <w:cs/>
          <w:lang w:val="en-GB"/>
        </w:rPr>
        <w:t>[</w:t>
      </w:r>
      <w:r w:rsidRPr="00615755">
        <w:rPr>
          <w:rFonts w:ascii="TH SarabunPSK" w:hAnsi="TH SarabunPSK" w:cs="TH SarabunPSK"/>
          <w:sz w:val="32"/>
          <w:szCs w:val="32"/>
          <w:cs/>
        </w:rPr>
        <w:t>2</w:t>
      </w:r>
      <w:r w:rsidRPr="00615755">
        <w:rPr>
          <w:rFonts w:ascii="TH SarabunPSK" w:hAnsi="TH SarabunPSK" w:cs="TH SarabunPSK"/>
          <w:sz w:val="32"/>
          <w:szCs w:val="32"/>
          <w:cs/>
          <w:lang w:val="en-GB"/>
        </w:rPr>
        <w:t>]</w:t>
      </w:r>
      <w:r w:rsidRPr="0061575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15755" w:rsidRPr="00615755">
        <w:rPr>
          <w:rFonts w:ascii="TH SarabunPSK" w:hAnsi="TH SarabunPSK" w:cs="TH SarabunPSK"/>
          <w:sz w:val="32"/>
          <w:szCs w:val="32"/>
          <w:cs/>
        </w:rPr>
        <w:t>สำนักงานสถิติแห่งชาติ. (</w:t>
      </w:r>
      <w:r w:rsidR="00615755" w:rsidRPr="00615755">
        <w:rPr>
          <w:rFonts w:ascii="TH SarabunPSK" w:hAnsi="TH SarabunPSK" w:cs="TH SarabunPSK"/>
          <w:sz w:val="32"/>
          <w:szCs w:val="32"/>
        </w:rPr>
        <w:t xml:space="preserve">2561) </w:t>
      </w:r>
      <w:r w:rsidR="00641FD7" w:rsidRPr="00641FD7">
        <w:rPr>
          <w:rFonts w:ascii="TH SarabunPSK" w:hAnsi="TH SarabunPSK" w:cs="TH SarabunPSK"/>
          <w:sz w:val="32"/>
          <w:szCs w:val="32"/>
          <w:cs/>
        </w:rPr>
        <w:t>การบริหารจัดการคุณภาพสถิติทางการประเทศไทย</w:t>
      </w:r>
      <w:r w:rsidR="00641FD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1FD7" w:rsidRPr="00615755">
        <w:rPr>
          <w:rFonts w:ascii="TH SarabunPSK" w:hAnsi="TH SarabunPSK" w:cs="TH SarabunPSK"/>
          <w:sz w:val="32"/>
          <w:szCs w:val="32"/>
        </w:rPr>
        <w:t>Retrieved from</w:t>
      </w:r>
      <w:r w:rsidR="00641FD7">
        <w:rPr>
          <w:rFonts w:ascii="TH SarabunPSK" w:hAnsi="TH SarabunPSK" w:cs="TH SarabunPSK"/>
          <w:sz w:val="32"/>
          <w:szCs w:val="32"/>
        </w:rPr>
        <w:t xml:space="preserve"> </w:t>
      </w:r>
      <w:hyperlink r:id="rId18" w:history="1">
        <w:r w:rsidR="00641FD7" w:rsidRPr="009B6F6F">
          <w:rPr>
            <w:rStyle w:val="Hyperlink"/>
            <w:rFonts w:ascii="TH SarabunPSK" w:hAnsi="TH SarabunPSK" w:cs="TH SarabunPSK"/>
            <w:sz w:val="32"/>
            <w:szCs w:val="32"/>
          </w:rPr>
          <w:t>https://qa.smp.nso.go.th/evaluation/overview</w:t>
        </w:r>
      </w:hyperlink>
      <w:r w:rsidR="00641FD7">
        <w:rPr>
          <w:rFonts w:ascii="TH SarabunPSK" w:hAnsi="TH SarabunPSK" w:cs="TH SarabunPSK"/>
          <w:sz w:val="32"/>
          <w:szCs w:val="32"/>
        </w:rPr>
        <w:t xml:space="preserve"> </w:t>
      </w:r>
    </w:p>
    <w:p w14:paraId="3F4936EF" w14:textId="2C9F8349" w:rsidR="00BC3799" w:rsidRPr="00615755" w:rsidRDefault="00BC3799" w:rsidP="00B063DF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615755">
        <w:rPr>
          <w:rFonts w:ascii="TH SarabunPSK" w:hAnsi="TH SarabunPSK" w:cs="TH SarabunPSK"/>
          <w:sz w:val="32"/>
          <w:szCs w:val="32"/>
        </w:rPr>
        <w:t>[</w:t>
      </w:r>
      <w:r w:rsidRPr="00615755">
        <w:rPr>
          <w:rFonts w:ascii="TH SarabunPSK" w:hAnsi="TH SarabunPSK" w:cs="TH SarabunPSK"/>
          <w:sz w:val="32"/>
          <w:szCs w:val="32"/>
          <w:cs/>
        </w:rPr>
        <w:t>3]</w:t>
      </w:r>
      <w:r w:rsidRPr="00615755">
        <w:rPr>
          <w:rFonts w:ascii="TH SarabunPSK" w:hAnsi="TH SarabunPSK" w:cs="TH SarabunPSK"/>
          <w:sz w:val="32"/>
          <w:szCs w:val="32"/>
          <w:cs/>
        </w:rPr>
        <w:tab/>
      </w:r>
      <w:r w:rsidR="0055484D" w:rsidRPr="00615755">
        <w:rPr>
          <w:rFonts w:ascii="TH SarabunPSK" w:hAnsi="TH SarabunPSK" w:cs="TH SarabunPSK"/>
          <w:sz w:val="32"/>
          <w:szCs w:val="32"/>
          <w:cs/>
        </w:rPr>
        <w:t>ธนาคารแห่งประเทศไทย. (</w:t>
      </w:r>
      <w:r w:rsidR="0055484D" w:rsidRPr="00615755">
        <w:rPr>
          <w:rFonts w:ascii="TH SarabunPSK" w:hAnsi="TH SarabunPSK" w:cs="TH SarabunPSK"/>
          <w:sz w:val="32"/>
          <w:szCs w:val="32"/>
        </w:rPr>
        <w:t xml:space="preserve">2557) </w:t>
      </w:r>
      <w:r w:rsidR="0055484D" w:rsidRPr="00615755">
        <w:rPr>
          <w:rFonts w:ascii="TH SarabunPSK" w:hAnsi="TH SarabunPSK" w:cs="TH SarabunPSK"/>
          <w:sz w:val="32"/>
          <w:szCs w:val="32"/>
          <w:cs/>
        </w:rPr>
        <w:t>ผลการศึกษากรอบคุณภาพขอมูลสําหรับงานสถิติ</w:t>
      </w:r>
    </w:p>
    <w:p w14:paraId="76CD4DC1" w14:textId="3A52F074" w:rsidR="00BC3799" w:rsidRPr="00615755" w:rsidRDefault="00BC3799" w:rsidP="00B063DF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615755">
        <w:rPr>
          <w:rFonts w:ascii="TH SarabunPSK" w:hAnsi="TH SarabunPSK" w:cs="TH SarabunPSK"/>
          <w:sz w:val="32"/>
          <w:szCs w:val="32"/>
        </w:rPr>
        <w:t>[</w:t>
      </w:r>
      <w:r w:rsidRPr="00615755">
        <w:rPr>
          <w:rFonts w:ascii="TH SarabunPSK" w:hAnsi="TH SarabunPSK" w:cs="TH SarabunPSK"/>
          <w:sz w:val="32"/>
          <w:szCs w:val="32"/>
          <w:cs/>
        </w:rPr>
        <w:t>4]</w:t>
      </w:r>
      <w:r w:rsidRPr="00615755">
        <w:rPr>
          <w:rFonts w:ascii="TH SarabunPSK" w:hAnsi="TH SarabunPSK" w:cs="TH SarabunPSK"/>
          <w:sz w:val="32"/>
          <w:szCs w:val="32"/>
          <w:cs/>
        </w:rPr>
        <w:tab/>
      </w:r>
      <w:r w:rsidR="00615755" w:rsidRPr="00615755">
        <w:rPr>
          <w:rFonts w:ascii="TH SarabunPSK" w:hAnsi="TH SarabunPSK" w:cs="TH SarabunPSK"/>
          <w:sz w:val="32"/>
          <w:szCs w:val="32"/>
        </w:rPr>
        <w:t>International Organization for Standardization. (</w:t>
      </w:r>
      <w:r w:rsidR="00615755" w:rsidRPr="00615755">
        <w:rPr>
          <w:rFonts w:ascii="TH SarabunPSK" w:hAnsi="TH SarabunPSK" w:cs="TH SarabunPSK"/>
          <w:sz w:val="32"/>
          <w:szCs w:val="32"/>
          <w:cs/>
        </w:rPr>
        <w:t>2015</w:t>
      </w:r>
      <w:r w:rsidR="00615755" w:rsidRPr="00615755">
        <w:rPr>
          <w:rFonts w:ascii="TH SarabunPSK" w:hAnsi="TH SarabunPSK" w:cs="TH SarabunPSK"/>
          <w:sz w:val="32"/>
          <w:szCs w:val="32"/>
        </w:rPr>
        <w:t xml:space="preserve">). Data quality — Part </w:t>
      </w:r>
      <w:r w:rsidR="00615755" w:rsidRPr="00615755">
        <w:rPr>
          <w:rFonts w:ascii="TH SarabunPSK" w:hAnsi="TH SarabunPSK" w:cs="TH SarabunPSK"/>
          <w:sz w:val="32"/>
          <w:szCs w:val="32"/>
          <w:cs/>
        </w:rPr>
        <w:t xml:space="preserve">8: </w:t>
      </w:r>
      <w:r w:rsidR="00615755" w:rsidRPr="00615755">
        <w:rPr>
          <w:rFonts w:ascii="TH SarabunPSK" w:hAnsi="TH SarabunPSK" w:cs="TH SarabunPSK"/>
          <w:sz w:val="32"/>
          <w:szCs w:val="32"/>
        </w:rPr>
        <w:t xml:space="preserve">Information and data quality: Concepts and measuring (ISO </w:t>
      </w:r>
      <w:r w:rsidR="00615755" w:rsidRPr="00615755">
        <w:rPr>
          <w:rFonts w:ascii="TH SarabunPSK" w:hAnsi="TH SarabunPSK" w:cs="TH SarabunPSK"/>
          <w:sz w:val="32"/>
          <w:szCs w:val="32"/>
          <w:cs/>
        </w:rPr>
        <w:t>8000-8:2015</w:t>
      </w:r>
      <w:r w:rsidR="00615755" w:rsidRPr="00615755">
        <w:rPr>
          <w:rFonts w:ascii="TH SarabunPSK" w:hAnsi="TH SarabunPSK" w:cs="TH SarabunPSK"/>
          <w:sz w:val="32"/>
          <w:szCs w:val="32"/>
        </w:rPr>
        <w:t>)</w:t>
      </w:r>
    </w:p>
    <w:p w14:paraId="2CD81A45" w14:textId="253FB7A7" w:rsidR="00A308A8" w:rsidRPr="00615755" w:rsidRDefault="00BC3799" w:rsidP="00B063DF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615755">
        <w:rPr>
          <w:rFonts w:ascii="TH SarabunPSK" w:hAnsi="TH SarabunPSK" w:cs="TH SarabunPSK"/>
          <w:sz w:val="32"/>
          <w:szCs w:val="32"/>
        </w:rPr>
        <w:t>[</w:t>
      </w:r>
      <w:r w:rsidRPr="00615755">
        <w:rPr>
          <w:rFonts w:ascii="TH SarabunPSK" w:hAnsi="TH SarabunPSK" w:cs="TH SarabunPSK"/>
          <w:sz w:val="32"/>
          <w:szCs w:val="32"/>
          <w:cs/>
        </w:rPr>
        <w:t>5]</w:t>
      </w:r>
      <w:r w:rsidRPr="00615755">
        <w:rPr>
          <w:rFonts w:ascii="TH SarabunPSK" w:hAnsi="TH SarabunPSK" w:cs="TH SarabunPSK"/>
          <w:sz w:val="32"/>
          <w:szCs w:val="32"/>
          <w:cs/>
        </w:rPr>
        <w:tab/>
      </w:r>
      <w:r w:rsidR="00141EEA" w:rsidRPr="008C51B4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  <w:t xml:space="preserve">Victoria State </w:t>
      </w:r>
      <w:r w:rsidR="00141EE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  <w:t xml:space="preserve">Government. </w:t>
      </w:r>
      <w:r w:rsidR="00141EE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(</w:t>
      </w:r>
      <w:r w:rsidR="00141EE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  <w:t>2018-2021)</w:t>
      </w:r>
      <w:r w:rsidR="00141EEA" w:rsidRPr="008C51B4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  <w:t xml:space="preserve"> </w:t>
      </w:r>
      <w:r w:rsidR="00141EEA" w:rsidRPr="00C76433">
        <w:rPr>
          <w:rFonts w:ascii="TH SarabunPSK" w:hAnsi="TH SarabunPSK" w:cs="TH SarabunPSK"/>
          <w:color w:val="000000"/>
          <w:spacing w:val="-6"/>
          <w:sz w:val="32"/>
          <w:szCs w:val="32"/>
        </w:rPr>
        <w:t>Data Quality</w:t>
      </w:r>
      <w:r w:rsidR="00141EE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141EEA" w:rsidRPr="00C76433">
        <w:rPr>
          <w:rFonts w:ascii="TH SarabunPSK" w:hAnsi="TH SarabunPSK" w:cs="TH SarabunPSK"/>
          <w:color w:val="000000"/>
          <w:spacing w:val="-6"/>
          <w:sz w:val="32"/>
          <w:szCs w:val="32"/>
        </w:rPr>
        <w:t>Guideline</w:t>
      </w:r>
      <w:r w:rsidR="00141EE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141EEA" w:rsidRPr="00C76433">
        <w:rPr>
          <w:rFonts w:ascii="TH SarabunPSK" w:hAnsi="TH SarabunPSK" w:cs="TH SarabunPSK"/>
          <w:color w:val="000000"/>
          <w:spacing w:val="-6"/>
          <w:sz w:val="32"/>
          <w:szCs w:val="32"/>
        </w:rPr>
        <w:t>Information Management</w:t>
      </w:r>
      <w:r w:rsidR="00141EE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. </w:t>
      </w:r>
      <w:r w:rsidR="00141EEA" w:rsidRPr="00C76433">
        <w:rPr>
          <w:rFonts w:ascii="TH SarabunPSK" w:hAnsi="TH SarabunPSK" w:cs="TH SarabunPSK"/>
          <w:color w:val="000000"/>
          <w:spacing w:val="-6"/>
          <w:sz w:val="32"/>
          <w:szCs w:val="32"/>
        </w:rPr>
        <w:t>Framework</w:t>
      </w:r>
      <w:r w:rsidR="00141EE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141EEA" w:rsidRPr="00615755">
        <w:rPr>
          <w:rFonts w:ascii="TH SarabunPSK" w:hAnsi="TH SarabunPSK" w:cs="TH SarabunPSK"/>
          <w:sz w:val="32"/>
          <w:szCs w:val="32"/>
        </w:rPr>
        <w:t>Retrieved from</w:t>
      </w:r>
      <w:r w:rsidR="00141EE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hyperlink r:id="rId19" w:history="1">
        <w:r w:rsidR="00141EEA" w:rsidRPr="009B6F6F">
          <w:rPr>
            <w:rStyle w:val="Hyperlink"/>
            <w:rFonts w:ascii="TH SarabunPSK" w:hAnsi="TH SarabunPSK" w:cs="TH SarabunPSK"/>
            <w:spacing w:val="-6"/>
            <w:sz w:val="32"/>
            <w:szCs w:val="32"/>
          </w:rPr>
          <w:t>https://www.vic.gov.au/sites/default/files/2019-07/IM-GUIDE-09-Data-Quality-Guideline.pdf</w:t>
        </w:r>
      </w:hyperlink>
      <w:r w:rsidR="00141EE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</w:p>
    <w:p w14:paraId="76B69148" w14:textId="187554EB" w:rsidR="00615755" w:rsidRPr="00615755" w:rsidRDefault="00BC3799" w:rsidP="00B063DF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 w:rsidRPr="00615755">
        <w:rPr>
          <w:rFonts w:ascii="TH SarabunPSK" w:hAnsi="TH SarabunPSK" w:cs="TH SarabunPSK"/>
          <w:sz w:val="32"/>
          <w:szCs w:val="32"/>
        </w:rPr>
        <w:t>[</w:t>
      </w:r>
      <w:r w:rsidRPr="00615755">
        <w:rPr>
          <w:rFonts w:ascii="TH SarabunPSK" w:hAnsi="TH SarabunPSK" w:cs="TH SarabunPSK"/>
          <w:sz w:val="32"/>
          <w:szCs w:val="32"/>
          <w:cs/>
        </w:rPr>
        <w:t>6]</w:t>
      </w:r>
      <w:r w:rsidRPr="0061575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="00141EEA" w:rsidRPr="00615755">
        <w:rPr>
          <w:rFonts w:ascii="TH SarabunPSK" w:hAnsi="TH SarabunPSK" w:cs="TH SarabunPSK"/>
          <w:sz w:val="32"/>
          <w:szCs w:val="32"/>
        </w:rPr>
        <w:t xml:space="preserve">UNGM. (2017) DATA QUALITY ASSESSMENT HANDBOOK. Retrieved from </w:t>
      </w:r>
      <w:hyperlink r:id="rId20" w:history="1">
        <w:r w:rsidR="00141EEA" w:rsidRPr="00615755">
          <w:rPr>
            <w:rStyle w:val="Hyperlink"/>
            <w:rFonts w:ascii="TH SarabunPSK" w:hAnsi="TH SarabunPSK" w:cs="TH SarabunPSK"/>
            <w:sz w:val="32"/>
            <w:szCs w:val="32"/>
          </w:rPr>
          <w:t>https://www.ungm.org/UNUser/Documents/DownloadPublicDocument?docId=945103</w:t>
        </w:r>
      </w:hyperlink>
    </w:p>
    <w:p w14:paraId="122A2A64" w14:textId="1EBC2B62" w:rsidR="00A308A8" w:rsidRPr="00615755" w:rsidRDefault="00615755" w:rsidP="00B063DF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615755">
        <w:rPr>
          <w:rFonts w:ascii="TH SarabunPSK" w:hAnsi="TH SarabunPSK" w:cs="TH SarabunPSK"/>
          <w:sz w:val="32"/>
          <w:szCs w:val="32"/>
          <w:cs/>
          <w:lang w:val="en-GB"/>
        </w:rPr>
        <w:t>[</w:t>
      </w:r>
      <w:r w:rsidRPr="00615755">
        <w:rPr>
          <w:rFonts w:ascii="TH SarabunPSK" w:hAnsi="TH SarabunPSK" w:cs="TH SarabunPSK"/>
          <w:sz w:val="32"/>
          <w:szCs w:val="32"/>
          <w:cs/>
        </w:rPr>
        <w:t>7</w:t>
      </w:r>
      <w:r w:rsidRPr="00615755">
        <w:rPr>
          <w:rFonts w:ascii="TH SarabunPSK" w:hAnsi="TH SarabunPSK" w:cs="TH SarabunPSK"/>
          <w:sz w:val="32"/>
          <w:szCs w:val="32"/>
          <w:cs/>
          <w:lang w:val="en-GB"/>
        </w:rPr>
        <w:t>]</w:t>
      </w:r>
      <w:r w:rsidRPr="00615755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141EEA" w:rsidRPr="00615755">
        <w:rPr>
          <w:rFonts w:ascii="TH SarabunPSK" w:hAnsi="TH SarabunPSK" w:cs="TH SarabunPSK"/>
          <w:sz w:val="32"/>
          <w:szCs w:val="32"/>
        </w:rPr>
        <w:t>USIAD. (2016) USAID RECOMMENDED DATA QUALITY ASSESSMENT (DQA) CHECKLIST</w:t>
      </w:r>
      <w:r w:rsidR="00141EEA">
        <w:rPr>
          <w:rFonts w:ascii="TH SarabunPSK" w:hAnsi="TH SarabunPSK" w:cs="TH SarabunPSK"/>
          <w:sz w:val="32"/>
          <w:szCs w:val="32"/>
        </w:rPr>
        <w:t>.</w:t>
      </w:r>
      <w:r w:rsidR="00141EEA" w:rsidRPr="001B6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EEA" w:rsidRPr="00615755">
        <w:rPr>
          <w:rFonts w:ascii="TH SarabunPSK" w:hAnsi="TH SarabunPSK" w:cs="TH SarabunPSK"/>
          <w:sz w:val="32"/>
          <w:szCs w:val="32"/>
        </w:rPr>
        <w:t>Retrieved from</w:t>
      </w:r>
      <w:r w:rsidR="00141EEA" w:rsidRPr="001B6FD0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1" w:history="1">
        <w:r w:rsidR="00141EEA" w:rsidRPr="00615755">
          <w:rPr>
            <w:rStyle w:val="Hyperlink"/>
            <w:rFonts w:ascii="TH SarabunPSK" w:hAnsi="TH SarabunPSK" w:cs="TH SarabunPSK"/>
            <w:sz w:val="32"/>
            <w:szCs w:val="32"/>
          </w:rPr>
          <w:t>https://www.usaid.gov/sites/default/files/documents/</w:t>
        </w:r>
        <w:r w:rsidR="00141EEA" w:rsidRPr="00615755">
          <w:rPr>
            <w:rStyle w:val="Hyperlink"/>
            <w:rFonts w:ascii="TH SarabunPSK" w:hAnsi="TH SarabunPSK" w:cs="TH SarabunPSK"/>
            <w:sz w:val="32"/>
            <w:szCs w:val="32"/>
            <w:cs/>
          </w:rPr>
          <w:t>1865/201</w:t>
        </w:r>
        <w:r w:rsidR="00141EEA" w:rsidRPr="00615755">
          <w:rPr>
            <w:rStyle w:val="Hyperlink"/>
            <w:rFonts w:ascii="TH SarabunPSK" w:hAnsi="TH SarabunPSK" w:cs="TH SarabunPSK"/>
            <w:sz w:val="32"/>
            <w:szCs w:val="32"/>
          </w:rPr>
          <w:t>sae.pdf</w:t>
        </w:r>
      </w:hyperlink>
    </w:p>
    <w:p w14:paraId="455D8473" w14:textId="07F93AA0" w:rsidR="00BC3799" w:rsidRPr="00B063DF" w:rsidRDefault="00BC3799" w:rsidP="00141EEA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615755">
        <w:rPr>
          <w:rFonts w:ascii="TH SarabunPSK" w:hAnsi="TH SarabunPSK" w:cs="TH SarabunPSK"/>
          <w:sz w:val="32"/>
          <w:szCs w:val="32"/>
          <w:cs/>
          <w:lang w:val="en-GB"/>
        </w:rPr>
        <w:t>[</w:t>
      </w:r>
      <w:r w:rsidR="00615755" w:rsidRPr="00615755">
        <w:rPr>
          <w:rFonts w:ascii="TH SarabunPSK" w:hAnsi="TH SarabunPSK" w:cs="TH SarabunPSK"/>
          <w:sz w:val="32"/>
          <w:szCs w:val="32"/>
        </w:rPr>
        <w:t>8</w:t>
      </w:r>
      <w:r w:rsidRPr="00615755">
        <w:rPr>
          <w:rFonts w:ascii="TH SarabunPSK" w:hAnsi="TH SarabunPSK" w:cs="TH SarabunPSK"/>
          <w:sz w:val="32"/>
          <w:szCs w:val="32"/>
          <w:cs/>
          <w:lang w:val="en-GB"/>
        </w:rPr>
        <w:t>]</w:t>
      </w:r>
      <w:r w:rsidRPr="00615755">
        <w:rPr>
          <w:rFonts w:ascii="TH SarabunPSK" w:hAnsi="TH SarabunPSK" w:cs="TH SarabunPSK"/>
          <w:sz w:val="32"/>
          <w:szCs w:val="32"/>
          <w:lang w:val="en-GB"/>
        </w:rPr>
        <w:tab/>
      </w:r>
      <w:r w:rsidR="00141EEA" w:rsidRPr="00D22FD3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DAMA-UK. (2013) The Six Primary Dimensions for Data Quality Assessment-Defining data quality </w:t>
      </w:r>
      <w:r w:rsidR="00141EEA" w:rsidRPr="00D22FD3">
        <w:rPr>
          <w:rFonts w:ascii="TH SarabunPSK" w:hAnsi="TH SarabunPSK" w:cs="TH SarabunPSK"/>
          <w:color w:val="000000"/>
          <w:spacing w:val="-2"/>
          <w:sz w:val="32"/>
          <w:szCs w:val="32"/>
        </w:rPr>
        <w:t>dimensions. United Kingdom: The premier organization for data professionals in the UK.</w:t>
      </w:r>
    </w:p>
    <w:p w14:paraId="399BEFAC" w14:textId="1E2220CA" w:rsidR="00BC3799" w:rsidRPr="00B063DF" w:rsidRDefault="00BC3799" w:rsidP="00B063DF">
      <w:pPr>
        <w:tabs>
          <w:tab w:val="left" w:pos="426"/>
        </w:tabs>
        <w:spacing w:after="0" w:line="240" w:lineRule="auto"/>
        <w:ind w:left="426" w:hanging="426"/>
        <w:rPr>
          <w:color w:val="000000"/>
          <w:spacing w:val="-6"/>
        </w:rPr>
      </w:pPr>
      <w:r w:rsidRPr="00615755">
        <w:rPr>
          <w:rFonts w:ascii="TH SarabunPSK" w:hAnsi="TH SarabunPSK" w:cs="TH SarabunPSK"/>
          <w:sz w:val="32"/>
          <w:szCs w:val="32"/>
          <w:cs/>
          <w:lang w:val="en-GB"/>
        </w:rPr>
        <w:t>[</w:t>
      </w:r>
      <w:r w:rsidR="00615755" w:rsidRPr="00615755">
        <w:rPr>
          <w:rFonts w:ascii="TH SarabunPSK" w:hAnsi="TH SarabunPSK" w:cs="TH SarabunPSK"/>
          <w:sz w:val="32"/>
          <w:szCs w:val="32"/>
        </w:rPr>
        <w:t>9</w:t>
      </w:r>
      <w:r w:rsidRPr="00615755">
        <w:rPr>
          <w:rFonts w:ascii="TH SarabunPSK" w:hAnsi="TH SarabunPSK" w:cs="TH SarabunPSK"/>
          <w:sz w:val="32"/>
          <w:szCs w:val="32"/>
          <w:cs/>
          <w:lang w:val="en-GB"/>
        </w:rPr>
        <w:t>]</w:t>
      </w:r>
      <w:r w:rsidRPr="00615755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ab/>
      </w:r>
      <w:r w:rsidR="00141EEA" w:rsidRPr="00615755">
        <w:rPr>
          <w:rFonts w:ascii="TH SarabunPSK" w:hAnsi="TH SarabunPSK" w:cs="TH SarabunPSK"/>
          <w:sz w:val="32"/>
          <w:szCs w:val="32"/>
          <w:lang w:val="en-GB"/>
        </w:rPr>
        <w:t xml:space="preserve">IMF. </w:t>
      </w:r>
      <w:r w:rsidR="00141EEA" w:rsidRPr="00615755">
        <w:rPr>
          <w:rFonts w:ascii="TH SarabunPSK" w:hAnsi="TH SarabunPSK" w:cs="TH SarabunPSK"/>
          <w:sz w:val="32"/>
          <w:szCs w:val="32"/>
        </w:rPr>
        <w:t xml:space="preserve">(2012/2003) </w:t>
      </w:r>
      <w:r w:rsidR="00141EEA" w:rsidRPr="0099439D">
        <w:rPr>
          <w:rFonts w:ascii="TH SarabunPSK" w:hAnsi="TH SarabunPSK" w:cs="TH SarabunPSK"/>
          <w:sz w:val="32"/>
          <w:szCs w:val="32"/>
        </w:rPr>
        <w:t>Data Quality Assessment Framework</w:t>
      </w:r>
      <w:r w:rsidR="00141EEA" w:rsidRPr="00615755">
        <w:rPr>
          <w:rFonts w:ascii="TH SarabunPSK" w:hAnsi="TH SarabunPSK" w:cs="TH SarabunPSK"/>
          <w:sz w:val="32"/>
          <w:szCs w:val="32"/>
        </w:rPr>
        <w:t xml:space="preserve">. Retrieved from </w:t>
      </w:r>
      <w:hyperlink r:id="rId22" w:history="1">
        <w:r w:rsidR="00141EEA" w:rsidRPr="00615755">
          <w:rPr>
            <w:rStyle w:val="Hyperlink"/>
            <w:rFonts w:ascii="TH SarabunPSK" w:hAnsi="TH SarabunPSK" w:cs="TH SarabunPSK"/>
            <w:sz w:val="32"/>
            <w:szCs w:val="32"/>
          </w:rPr>
          <w:t>https://dsbb.imf.org/dqrs/DQAF</w:t>
        </w:r>
      </w:hyperlink>
    </w:p>
    <w:p w14:paraId="71CD9997" w14:textId="224E83D9" w:rsidR="00615755" w:rsidRPr="00B063DF" w:rsidRDefault="00615755" w:rsidP="00B063DF">
      <w:pPr>
        <w:tabs>
          <w:tab w:val="left" w:pos="426"/>
        </w:tabs>
        <w:spacing w:after="0" w:line="240" w:lineRule="auto"/>
        <w:ind w:left="426" w:hanging="426"/>
      </w:pPr>
      <w:r w:rsidRPr="00B063DF">
        <w:rPr>
          <w:rFonts w:ascii="TH SarabunPSK" w:hAnsi="TH SarabunPSK" w:cs="TH SarabunPSK"/>
          <w:sz w:val="32"/>
          <w:szCs w:val="32"/>
        </w:rPr>
        <w:t>[10]</w:t>
      </w:r>
      <w:r w:rsidRPr="00B063DF">
        <w:rPr>
          <w:rFonts w:ascii="TH SarabunPSK" w:hAnsi="TH SarabunPSK" w:cs="TH SarabunPSK"/>
          <w:sz w:val="32"/>
          <w:szCs w:val="32"/>
        </w:rPr>
        <w:tab/>
      </w:r>
      <w:r w:rsidR="0063268D" w:rsidRPr="00141EEA">
        <w:rPr>
          <w:rFonts w:ascii="TH SarabunPSK" w:hAnsi="TH SarabunPSK" w:cs="TH SarabunPSK"/>
          <w:sz w:val="32"/>
          <w:szCs w:val="32"/>
        </w:rPr>
        <w:t>DUCE</w:t>
      </w:r>
      <w:r w:rsidR="0063268D">
        <w:rPr>
          <w:rFonts w:ascii="TH SarabunPSK" w:hAnsi="TH SarabunPSK" w:cs="TH SarabunPSK"/>
          <w:sz w:val="32"/>
          <w:szCs w:val="32"/>
        </w:rPr>
        <w:t xml:space="preserve">N IQ. (2019) </w:t>
      </w:r>
      <w:r w:rsidR="0063268D" w:rsidRPr="0063268D">
        <w:rPr>
          <w:rFonts w:ascii="TH SarabunPSK" w:hAnsi="TH SarabunPSK" w:cs="TH SarabunPSK"/>
          <w:sz w:val="32"/>
          <w:szCs w:val="32"/>
        </w:rPr>
        <w:t>Quality data = Quality results: Why Data Quality Management matters</w:t>
      </w:r>
      <w:r w:rsidR="0063268D">
        <w:rPr>
          <w:rFonts w:ascii="TH SarabunPSK" w:hAnsi="TH SarabunPSK" w:cs="TH SarabunPSK"/>
          <w:sz w:val="32"/>
          <w:szCs w:val="32"/>
        </w:rPr>
        <w:t xml:space="preserve">. </w:t>
      </w:r>
      <w:r w:rsidR="0063268D" w:rsidRPr="00615755">
        <w:rPr>
          <w:rFonts w:ascii="TH SarabunPSK" w:hAnsi="TH SarabunPSK" w:cs="TH SarabunPSK"/>
          <w:sz w:val="32"/>
          <w:szCs w:val="32"/>
        </w:rPr>
        <w:t>Retrieved from</w:t>
      </w:r>
      <w:r w:rsidR="0063268D">
        <w:rPr>
          <w:rFonts w:ascii="TH SarabunPSK" w:hAnsi="TH SarabunPSK" w:cs="TH SarabunPSK"/>
          <w:sz w:val="32"/>
          <w:szCs w:val="32"/>
        </w:rPr>
        <w:t xml:space="preserve"> </w:t>
      </w:r>
      <w:hyperlink r:id="rId23" w:history="1">
        <w:r w:rsidR="0063268D" w:rsidRPr="009B6F6F">
          <w:rPr>
            <w:rStyle w:val="Hyperlink"/>
            <w:rFonts w:ascii="TH SarabunPSK" w:hAnsi="TH SarabunPSK" w:cs="TH SarabunPSK"/>
            <w:sz w:val="32"/>
            <w:szCs w:val="32"/>
          </w:rPr>
          <w:t>https://blog.ducenit.com/data-quality-management</w:t>
        </w:r>
      </w:hyperlink>
      <w:r w:rsidR="0063268D">
        <w:rPr>
          <w:rFonts w:ascii="TH SarabunPSK" w:hAnsi="TH SarabunPSK" w:cs="TH SarabunPSK"/>
          <w:sz w:val="32"/>
          <w:szCs w:val="32"/>
        </w:rPr>
        <w:t xml:space="preserve"> </w:t>
      </w:r>
    </w:p>
    <w:p w14:paraId="4A977EA8" w14:textId="77777777" w:rsidR="00BC3799" w:rsidRPr="00B063DF" w:rsidRDefault="00BC3799" w:rsidP="00B063DF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sectPr w:rsidR="00BC3799" w:rsidRPr="00B063DF" w:rsidSect="00887C0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440" w:bottom="1168" w:left="1440" w:header="709" w:footer="4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7376" w14:textId="77777777" w:rsidR="00A363FB" w:rsidRDefault="00A363FB" w:rsidP="004F65AE">
      <w:pPr>
        <w:spacing w:after="0" w:line="240" w:lineRule="auto"/>
      </w:pPr>
      <w:r>
        <w:separator/>
      </w:r>
    </w:p>
  </w:endnote>
  <w:endnote w:type="continuationSeparator" w:id="0">
    <w:p w14:paraId="61AA6321" w14:textId="77777777" w:rsidR="00A363FB" w:rsidRDefault="00A363FB" w:rsidP="004F65AE">
      <w:pPr>
        <w:spacing w:after="0" w:line="240" w:lineRule="auto"/>
      </w:pPr>
      <w:r>
        <w:continuationSeparator/>
      </w:r>
    </w:p>
  </w:endnote>
  <w:endnote w:type="continuationNotice" w:id="1">
    <w:p w14:paraId="70E55429" w14:textId="77777777" w:rsidR="00A363FB" w:rsidRDefault="00A36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E09B" w14:textId="77777777" w:rsidR="00B35A6A" w:rsidRDefault="00B35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22365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75458E2" w14:textId="6382C37D" w:rsidR="00B445A4" w:rsidRPr="00B445A4" w:rsidRDefault="00B445A4" w:rsidP="00B445A4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B445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445A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445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445A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B445A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58CA" w14:textId="77777777" w:rsidR="00B35A6A" w:rsidRDefault="00B35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A4AA" w14:textId="77777777" w:rsidR="00A363FB" w:rsidRDefault="00A363FB" w:rsidP="004F65AE">
      <w:pPr>
        <w:spacing w:after="0" w:line="240" w:lineRule="auto"/>
      </w:pPr>
      <w:r>
        <w:separator/>
      </w:r>
    </w:p>
  </w:footnote>
  <w:footnote w:type="continuationSeparator" w:id="0">
    <w:p w14:paraId="565E64D2" w14:textId="77777777" w:rsidR="00A363FB" w:rsidRDefault="00A363FB" w:rsidP="004F65AE">
      <w:pPr>
        <w:spacing w:after="0" w:line="240" w:lineRule="auto"/>
      </w:pPr>
      <w:r>
        <w:continuationSeparator/>
      </w:r>
    </w:p>
  </w:footnote>
  <w:footnote w:type="continuationNotice" w:id="1">
    <w:p w14:paraId="2D05721B" w14:textId="77777777" w:rsidR="00A363FB" w:rsidRDefault="00A363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4719" w14:textId="60EC3FC3" w:rsidR="00B35A6A" w:rsidRDefault="00374BCF">
    <w:pPr>
      <w:pStyle w:val="Header"/>
    </w:pPr>
    <w:r>
      <w:rPr>
        <w:noProof/>
      </w:rPr>
      <w:pict w14:anchorId="7F0AE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719422" o:spid="_x0000_s1025" type="#_x0000_t136" style="position:absolute;margin-left:0;margin-top:0;width:397.65pt;height:238.6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977A" w14:textId="660CF573" w:rsidR="00B35A6A" w:rsidRDefault="00374BCF">
    <w:pPr>
      <w:pStyle w:val="Header"/>
    </w:pPr>
    <w:r>
      <w:rPr>
        <w:noProof/>
      </w:rPr>
      <w:pict w14:anchorId="6AD770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719423" o:spid="_x0000_s1026" type="#_x0000_t136" style="position:absolute;margin-left:0;margin-top:0;width:397.65pt;height:238.6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B3C6" w14:textId="21FF0B74" w:rsidR="00B35A6A" w:rsidRDefault="00374BCF">
    <w:pPr>
      <w:pStyle w:val="Header"/>
    </w:pPr>
    <w:r>
      <w:rPr>
        <w:noProof/>
      </w:rPr>
      <w:pict w14:anchorId="55EA8B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719421" o:spid="_x0000_s1027" type="#_x0000_t136" style="position:absolute;margin-left:0;margin-top:0;width:397.65pt;height:238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7239"/>
    <w:multiLevelType w:val="hybridMultilevel"/>
    <w:tmpl w:val="8E26C2EC"/>
    <w:lvl w:ilvl="0" w:tplc="856AC7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CF7"/>
    <w:multiLevelType w:val="hybridMultilevel"/>
    <w:tmpl w:val="33687896"/>
    <w:lvl w:ilvl="0" w:tplc="B252866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426DF"/>
    <w:multiLevelType w:val="hybridMultilevel"/>
    <w:tmpl w:val="F444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15EE5"/>
    <w:multiLevelType w:val="hybridMultilevel"/>
    <w:tmpl w:val="888039A6"/>
    <w:lvl w:ilvl="0" w:tplc="04090011">
      <w:start w:val="1"/>
      <w:numFmt w:val="decimal"/>
      <w:lvlText w:val="%1)"/>
      <w:lvlJc w:val="left"/>
      <w:pPr>
        <w:ind w:left="2519" w:hanging="360"/>
      </w:pPr>
    </w:lvl>
    <w:lvl w:ilvl="1" w:tplc="04090019" w:tentative="1">
      <w:start w:val="1"/>
      <w:numFmt w:val="lowerLetter"/>
      <w:lvlText w:val="%2."/>
      <w:lvlJc w:val="left"/>
      <w:pPr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5" w15:restartNumberingAfterBreak="0">
    <w:nsid w:val="0EF74FA9"/>
    <w:multiLevelType w:val="hybridMultilevel"/>
    <w:tmpl w:val="B2E45924"/>
    <w:lvl w:ilvl="0" w:tplc="454CF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0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02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04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21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F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0D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EF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2A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03F48"/>
    <w:multiLevelType w:val="hybridMultilevel"/>
    <w:tmpl w:val="F7D8D49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570DE4"/>
    <w:multiLevelType w:val="hybridMultilevel"/>
    <w:tmpl w:val="F7D8D49C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2A555A"/>
    <w:multiLevelType w:val="hybridMultilevel"/>
    <w:tmpl w:val="E1C6FA46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3F0786D"/>
    <w:multiLevelType w:val="hybridMultilevel"/>
    <w:tmpl w:val="7434542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5D3081"/>
    <w:multiLevelType w:val="hybridMultilevel"/>
    <w:tmpl w:val="E3F4C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1FC"/>
    <w:multiLevelType w:val="hybridMultilevel"/>
    <w:tmpl w:val="1690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402"/>
    <w:multiLevelType w:val="multilevel"/>
    <w:tmpl w:val="2EC0E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EF12AC"/>
    <w:multiLevelType w:val="hybridMultilevel"/>
    <w:tmpl w:val="02363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C3618"/>
    <w:multiLevelType w:val="hybridMultilevel"/>
    <w:tmpl w:val="0802A6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282FD0"/>
    <w:multiLevelType w:val="hybridMultilevel"/>
    <w:tmpl w:val="DEBC6354"/>
    <w:lvl w:ilvl="0" w:tplc="FD1A6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04CF3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43AE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0CE4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1E00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F76FC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1686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B2820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F8E2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356F1E82"/>
    <w:multiLevelType w:val="hybridMultilevel"/>
    <w:tmpl w:val="1514E474"/>
    <w:lvl w:ilvl="0" w:tplc="E4120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208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0C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AC8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63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61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E30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AE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C6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4F31"/>
    <w:multiLevelType w:val="hybridMultilevel"/>
    <w:tmpl w:val="7C426D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805DCF"/>
    <w:multiLevelType w:val="hybridMultilevel"/>
    <w:tmpl w:val="0FF0A5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55B87"/>
    <w:multiLevelType w:val="hybridMultilevel"/>
    <w:tmpl w:val="33687896"/>
    <w:lvl w:ilvl="0" w:tplc="B252866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6C68EA"/>
    <w:multiLevelType w:val="hybridMultilevel"/>
    <w:tmpl w:val="5156A156"/>
    <w:lvl w:ilvl="0" w:tplc="E188A9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32"/>
        <w:szCs w:val="32"/>
        <w:lang w:bidi="th-TH"/>
      </w:rPr>
    </w:lvl>
    <w:lvl w:ilvl="1" w:tplc="D3A85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32545"/>
    <w:multiLevelType w:val="hybridMultilevel"/>
    <w:tmpl w:val="353E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677AE">
      <w:numFmt w:val="bullet"/>
      <w:lvlText w:val="•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76D"/>
    <w:multiLevelType w:val="hybridMultilevel"/>
    <w:tmpl w:val="409C0B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AE5E8E"/>
    <w:multiLevelType w:val="hybridMultilevel"/>
    <w:tmpl w:val="5C3E49A6"/>
    <w:lvl w:ilvl="0" w:tplc="2BA48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004AE"/>
    <w:multiLevelType w:val="hybridMultilevel"/>
    <w:tmpl w:val="841C870E"/>
    <w:lvl w:ilvl="0" w:tplc="870A0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D3A85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5AAE"/>
    <w:multiLevelType w:val="hybridMultilevel"/>
    <w:tmpl w:val="00B80DA0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 w15:restartNumberingAfterBreak="0">
    <w:nsid w:val="52E97768"/>
    <w:multiLevelType w:val="hybridMultilevel"/>
    <w:tmpl w:val="41CECF38"/>
    <w:lvl w:ilvl="0" w:tplc="33A22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AC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88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00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AE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26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66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ED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44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85EFF"/>
    <w:multiLevelType w:val="hybridMultilevel"/>
    <w:tmpl w:val="A55E709E"/>
    <w:lvl w:ilvl="0" w:tplc="D26061E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D3A85A74">
      <w:start w:val="1"/>
      <w:numFmt w:val="decimal"/>
      <w:lvlText w:val="%2)"/>
      <w:lvlJc w:val="left"/>
      <w:pPr>
        <w:ind w:left="46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55C816F0"/>
    <w:multiLevelType w:val="hybridMultilevel"/>
    <w:tmpl w:val="A55E709E"/>
    <w:lvl w:ilvl="0" w:tplc="D26061E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D3A85A74">
      <w:start w:val="1"/>
      <w:numFmt w:val="decimal"/>
      <w:lvlText w:val="%2)"/>
      <w:lvlJc w:val="left"/>
      <w:pPr>
        <w:ind w:left="46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567340C4"/>
    <w:multiLevelType w:val="hybridMultilevel"/>
    <w:tmpl w:val="841C870E"/>
    <w:lvl w:ilvl="0" w:tplc="870A0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D3A85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D11ED"/>
    <w:multiLevelType w:val="multilevel"/>
    <w:tmpl w:val="BD68D69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D12A07"/>
    <w:multiLevelType w:val="hybridMultilevel"/>
    <w:tmpl w:val="F7B8E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F50FA"/>
    <w:multiLevelType w:val="hybridMultilevel"/>
    <w:tmpl w:val="9C7E1F94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3" w15:restartNumberingAfterBreak="0">
    <w:nsid w:val="68695483"/>
    <w:multiLevelType w:val="hybridMultilevel"/>
    <w:tmpl w:val="8C5C268C"/>
    <w:lvl w:ilvl="0" w:tplc="5436251C">
      <w:start w:val="1"/>
      <w:numFmt w:val="decimal"/>
      <w:lvlText w:val="%1)"/>
      <w:lvlJc w:val="left"/>
      <w:pPr>
        <w:ind w:left="3196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FA72DC9"/>
    <w:multiLevelType w:val="hybridMultilevel"/>
    <w:tmpl w:val="5790C9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D7E80"/>
    <w:multiLevelType w:val="hybridMultilevel"/>
    <w:tmpl w:val="8D987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7444D"/>
    <w:multiLevelType w:val="hybridMultilevel"/>
    <w:tmpl w:val="33687896"/>
    <w:lvl w:ilvl="0" w:tplc="B252866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3128F6"/>
    <w:multiLevelType w:val="multilevel"/>
    <w:tmpl w:val="7C38F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6"/>
        <w:szCs w:val="36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315816"/>
    <w:multiLevelType w:val="hybridMultilevel"/>
    <w:tmpl w:val="A55E709E"/>
    <w:lvl w:ilvl="0" w:tplc="D2606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D3A85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31"/>
  </w:num>
  <w:num w:numId="4">
    <w:abstractNumId w:val="14"/>
  </w:num>
  <w:num w:numId="5">
    <w:abstractNumId w:val="3"/>
  </w:num>
  <w:num w:numId="6">
    <w:abstractNumId w:val="11"/>
  </w:num>
  <w:num w:numId="7">
    <w:abstractNumId w:val="0"/>
  </w:num>
  <w:num w:numId="8">
    <w:abstractNumId w:val="36"/>
  </w:num>
  <w:num w:numId="9">
    <w:abstractNumId w:val="19"/>
  </w:num>
  <w:num w:numId="10">
    <w:abstractNumId w:val="13"/>
  </w:num>
  <w:num w:numId="11">
    <w:abstractNumId w:val="35"/>
  </w:num>
  <w:num w:numId="12">
    <w:abstractNumId w:val="26"/>
  </w:num>
  <w:num w:numId="13">
    <w:abstractNumId w:val="32"/>
  </w:num>
  <w:num w:numId="14">
    <w:abstractNumId w:val="15"/>
  </w:num>
  <w:num w:numId="15">
    <w:abstractNumId w:val="38"/>
  </w:num>
  <w:num w:numId="16">
    <w:abstractNumId w:val="24"/>
  </w:num>
  <w:num w:numId="17">
    <w:abstractNumId w:val="20"/>
  </w:num>
  <w:num w:numId="18">
    <w:abstractNumId w:val="29"/>
  </w:num>
  <w:num w:numId="19">
    <w:abstractNumId w:val="5"/>
  </w:num>
  <w:num w:numId="20">
    <w:abstractNumId w:val="28"/>
  </w:num>
  <w:num w:numId="21">
    <w:abstractNumId w:val="27"/>
  </w:num>
  <w:num w:numId="22">
    <w:abstractNumId w:val="30"/>
  </w:num>
  <w:num w:numId="23">
    <w:abstractNumId w:val="12"/>
  </w:num>
  <w:num w:numId="24">
    <w:abstractNumId w:val="37"/>
  </w:num>
  <w:num w:numId="25">
    <w:abstractNumId w:val="21"/>
  </w:num>
  <w:num w:numId="26">
    <w:abstractNumId w:val="17"/>
  </w:num>
  <w:num w:numId="27">
    <w:abstractNumId w:val="4"/>
  </w:num>
  <w:num w:numId="28">
    <w:abstractNumId w:val="10"/>
  </w:num>
  <w:num w:numId="29">
    <w:abstractNumId w:val="22"/>
  </w:num>
  <w:num w:numId="30">
    <w:abstractNumId w:val="16"/>
  </w:num>
  <w:num w:numId="31">
    <w:abstractNumId w:val="6"/>
  </w:num>
  <w:num w:numId="32">
    <w:abstractNumId w:val="34"/>
  </w:num>
  <w:num w:numId="33">
    <w:abstractNumId w:val="18"/>
  </w:num>
  <w:num w:numId="34">
    <w:abstractNumId w:val="7"/>
  </w:num>
  <w:num w:numId="35">
    <w:abstractNumId w:val="33"/>
  </w:num>
  <w:num w:numId="36">
    <w:abstractNumId w:val="23"/>
  </w:num>
  <w:num w:numId="37">
    <w:abstractNumId w:val="1"/>
  </w:num>
  <w:num w:numId="38">
    <w:abstractNumId w:val="8"/>
  </w:num>
  <w:num w:numId="3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AA"/>
    <w:rsid w:val="0000037C"/>
    <w:rsid w:val="00000D1B"/>
    <w:rsid w:val="00003E66"/>
    <w:rsid w:val="00006631"/>
    <w:rsid w:val="00010BFE"/>
    <w:rsid w:val="00010D79"/>
    <w:rsid w:val="00014C9F"/>
    <w:rsid w:val="000169CC"/>
    <w:rsid w:val="00016D16"/>
    <w:rsid w:val="00020ADB"/>
    <w:rsid w:val="00020EFB"/>
    <w:rsid w:val="0002247A"/>
    <w:rsid w:val="000236F4"/>
    <w:rsid w:val="0002581B"/>
    <w:rsid w:val="000266A5"/>
    <w:rsid w:val="00026751"/>
    <w:rsid w:val="000277DC"/>
    <w:rsid w:val="0002786E"/>
    <w:rsid w:val="000323FD"/>
    <w:rsid w:val="0003323D"/>
    <w:rsid w:val="0003362D"/>
    <w:rsid w:val="00035A0A"/>
    <w:rsid w:val="0003753E"/>
    <w:rsid w:val="00037871"/>
    <w:rsid w:val="00041176"/>
    <w:rsid w:val="000411D6"/>
    <w:rsid w:val="00044115"/>
    <w:rsid w:val="00044FF9"/>
    <w:rsid w:val="000502C1"/>
    <w:rsid w:val="0005049F"/>
    <w:rsid w:val="00050DFC"/>
    <w:rsid w:val="00050EE4"/>
    <w:rsid w:val="00051627"/>
    <w:rsid w:val="00051639"/>
    <w:rsid w:val="00051951"/>
    <w:rsid w:val="0005212B"/>
    <w:rsid w:val="00055287"/>
    <w:rsid w:val="000559F7"/>
    <w:rsid w:val="00056F27"/>
    <w:rsid w:val="00066590"/>
    <w:rsid w:val="00066ECD"/>
    <w:rsid w:val="00067446"/>
    <w:rsid w:val="0006791E"/>
    <w:rsid w:val="00070B43"/>
    <w:rsid w:val="000740AB"/>
    <w:rsid w:val="000742E8"/>
    <w:rsid w:val="00075A31"/>
    <w:rsid w:val="00076BE9"/>
    <w:rsid w:val="00076E8E"/>
    <w:rsid w:val="00077431"/>
    <w:rsid w:val="00083D9C"/>
    <w:rsid w:val="000868BB"/>
    <w:rsid w:val="00086E45"/>
    <w:rsid w:val="000905FF"/>
    <w:rsid w:val="000913A4"/>
    <w:rsid w:val="00091BB4"/>
    <w:rsid w:val="00093B1E"/>
    <w:rsid w:val="00094051"/>
    <w:rsid w:val="000940F8"/>
    <w:rsid w:val="000975E8"/>
    <w:rsid w:val="000978E4"/>
    <w:rsid w:val="000A0D83"/>
    <w:rsid w:val="000A4C32"/>
    <w:rsid w:val="000B2333"/>
    <w:rsid w:val="000B3646"/>
    <w:rsid w:val="000B51E8"/>
    <w:rsid w:val="000B60E7"/>
    <w:rsid w:val="000B6A93"/>
    <w:rsid w:val="000B6BCA"/>
    <w:rsid w:val="000B6D04"/>
    <w:rsid w:val="000B702B"/>
    <w:rsid w:val="000B7F18"/>
    <w:rsid w:val="000C0D15"/>
    <w:rsid w:val="000C1E2C"/>
    <w:rsid w:val="000C1FB9"/>
    <w:rsid w:val="000C4168"/>
    <w:rsid w:val="000C47FB"/>
    <w:rsid w:val="000C7EA6"/>
    <w:rsid w:val="000D02DE"/>
    <w:rsid w:val="000D279C"/>
    <w:rsid w:val="000D4A52"/>
    <w:rsid w:val="000D5CA9"/>
    <w:rsid w:val="000D716E"/>
    <w:rsid w:val="000D7718"/>
    <w:rsid w:val="000E06F2"/>
    <w:rsid w:val="000E1538"/>
    <w:rsid w:val="000E224B"/>
    <w:rsid w:val="000E4687"/>
    <w:rsid w:val="000F09AA"/>
    <w:rsid w:val="000F1653"/>
    <w:rsid w:val="000F17E3"/>
    <w:rsid w:val="000F1EC6"/>
    <w:rsid w:val="000F2284"/>
    <w:rsid w:val="000F33D1"/>
    <w:rsid w:val="000F3CD3"/>
    <w:rsid w:val="000F7282"/>
    <w:rsid w:val="000F784B"/>
    <w:rsid w:val="00100EC2"/>
    <w:rsid w:val="001012DB"/>
    <w:rsid w:val="001016E9"/>
    <w:rsid w:val="00106F5D"/>
    <w:rsid w:val="00110238"/>
    <w:rsid w:val="00112EB8"/>
    <w:rsid w:val="0011371B"/>
    <w:rsid w:val="00116FFC"/>
    <w:rsid w:val="00120712"/>
    <w:rsid w:val="00121486"/>
    <w:rsid w:val="00122477"/>
    <w:rsid w:val="00123380"/>
    <w:rsid w:val="00131733"/>
    <w:rsid w:val="001332E1"/>
    <w:rsid w:val="0013494E"/>
    <w:rsid w:val="00137593"/>
    <w:rsid w:val="00140BB1"/>
    <w:rsid w:val="00141EEA"/>
    <w:rsid w:val="00144AF5"/>
    <w:rsid w:val="00145F71"/>
    <w:rsid w:val="00146440"/>
    <w:rsid w:val="001474AA"/>
    <w:rsid w:val="00154AAB"/>
    <w:rsid w:val="00154D9B"/>
    <w:rsid w:val="00155D6D"/>
    <w:rsid w:val="001566C3"/>
    <w:rsid w:val="00162D5A"/>
    <w:rsid w:val="00163228"/>
    <w:rsid w:val="00163B72"/>
    <w:rsid w:val="00165D16"/>
    <w:rsid w:val="001711D9"/>
    <w:rsid w:val="00171F63"/>
    <w:rsid w:val="0017340C"/>
    <w:rsid w:val="00175C30"/>
    <w:rsid w:val="0018059C"/>
    <w:rsid w:val="00180759"/>
    <w:rsid w:val="00180B24"/>
    <w:rsid w:val="0018400E"/>
    <w:rsid w:val="00184388"/>
    <w:rsid w:val="00185BD1"/>
    <w:rsid w:val="0019258A"/>
    <w:rsid w:val="00197172"/>
    <w:rsid w:val="001A2A0B"/>
    <w:rsid w:val="001A3FCA"/>
    <w:rsid w:val="001A545D"/>
    <w:rsid w:val="001A60D4"/>
    <w:rsid w:val="001A634F"/>
    <w:rsid w:val="001A7A2E"/>
    <w:rsid w:val="001B1092"/>
    <w:rsid w:val="001B1964"/>
    <w:rsid w:val="001B4111"/>
    <w:rsid w:val="001B4603"/>
    <w:rsid w:val="001B5128"/>
    <w:rsid w:val="001C052D"/>
    <w:rsid w:val="001C074A"/>
    <w:rsid w:val="001C1567"/>
    <w:rsid w:val="001C291C"/>
    <w:rsid w:val="001C3CF7"/>
    <w:rsid w:val="001C5399"/>
    <w:rsid w:val="001C72E6"/>
    <w:rsid w:val="001D01C8"/>
    <w:rsid w:val="001D181D"/>
    <w:rsid w:val="001D18F8"/>
    <w:rsid w:val="001D237A"/>
    <w:rsid w:val="001D330E"/>
    <w:rsid w:val="001D3814"/>
    <w:rsid w:val="001D40D8"/>
    <w:rsid w:val="001D6821"/>
    <w:rsid w:val="001E70BB"/>
    <w:rsid w:val="001F2201"/>
    <w:rsid w:val="001F2661"/>
    <w:rsid w:val="001F2F6C"/>
    <w:rsid w:val="001F37C8"/>
    <w:rsid w:val="001F3D25"/>
    <w:rsid w:val="001F4F0B"/>
    <w:rsid w:val="001F656C"/>
    <w:rsid w:val="002019C5"/>
    <w:rsid w:val="00201A8C"/>
    <w:rsid w:val="00201C3A"/>
    <w:rsid w:val="00203F4C"/>
    <w:rsid w:val="002055A6"/>
    <w:rsid w:val="00212141"/>
    <w:rsid w:val="00214C28"/>
    <w:rsid w:val="00217B7C"/>
    <w:rsid w:val="0022122F"/>
    <w:rsid w:val="00225717"/>
    <w:rsid w:val="002260BB"/>
    <w:rsid w:val="002265E2"/>
    <w:rsid w:val="00227218"/>
    <w:rsid w:val="002328C9"/>
    <w:rsid w:val="00232BE1"/>
    <w:rsid w:val="00232C59"/>
    <w:rsid w:val="00232EE4"/>
    <w:rsid w:val="00235632"/>
    <w:rsid w:val="002369C3"/>
    <w:rsid w:val="00240B37"/>
    <w:rsid w:val="00241532"/>
    <w:rsid w:val="00241EC8"/>
    <w:rsid w:val="0024366E"/>
    <w:rsid w:val="002448BD"/>
    <w:rsid w:val="00244FB7"/>
    <w:rsid w:val="00245DC5"/>
    <w:rsid w:val="00250348"/>
    <w:rsid w:val="0025216C"/>
    <w:rsid w:val="00252B61"/>
    <w:rsid w:val="00253DC6"/>
    <w:rsid w:val="002542ED"/>
    <w:rsid w:val="002546C2"/>
    <w:rsid w:val="00254E88"/>
    <w:rsid w:val="00255D62"/>
    <w:rsid w:val="00256CF7"/>
    <w:rsid w:val="00256F05"/>
    <w:rsid w:val="002611A9"/>
    <w:rsid w:val="00261A14"/>
    <w:rsid w:val="0026479C"/>
    <w:rsid w:val="00266641"/>
    <w:rsid w:val="0026691D"/>
    <w:rsid w:val="00266C63"/>
    <w:rsid w:val="00271015"/>
    <w:rsid w:val="0027728B"/>
    <w:rsid w:val="00281087"/>
    <w:rsid w:val="00281139"/>
    <w:rsid w:val="002855F0"/>
    <w:rsid w:val="00285CFE"/>
    <w:rsid w:val="002952C3"/>
    <w:rsid w:val="00296570"/>
    <w:rsid w:val="002976AD"/>
    <w:rsid w:val="00297C7D"/>
    <w:rsid w:val="002A0045"/>
    <w:rsid w:val="002A0921"/>
    <w:rsid w:val="002A422F"/>
    <w:rsid w:val="002A4E13"/>
    <w:rsid w:val="002A4F5F"/>
    <w:rsid w:val="002B08B2"/>
    <w:rsid w:val="002B26D5"/>
    <w:rsid w:val="002B4289"/>
    <w:rsid w:val="002B4D7C"/>
    <w:rsid w:val="002B58EC"/>
    <w:rsid w:val="002B74F4"/>
    <w:rsid w:val="002C24AF"/>
    <w:rsid w:val="002C339C"/>
    <w:rsid w:val="002C40E1"/>
    <w:rsid w:val="002C43BB"/>
    <w:rsid w:val="002C4F6A"/>
    <w:rsid w:val="002C7BED"/>
    <w:rsid w:val="002D353B"/>
    <w:rsid w:val="002D4859"/>
    <w:rsid w:val="002D6D7C"/>
    <w:rsid w:val="002E05B4"/>
    <w:rsid w:val="002E1D95"/>
    <w:rsid w:val="002E2143"/>
    <w:rsid w:val="002E28BA"/>
    <w:rsid w:val="002E33DE"/>
    <w:rsid w:val="002E4128"/>
    <w:rsid w:val="002E6790"/>
    <w:rsid w:val="002E6FCD"/>
    <w:rsid w:val="002E6FE9"/>
    <w:rsid w:val="002E7FA8"/>
    <w:rsid w:val="002F150A"/>
    <w:rsid w:val="002F185A"/>
    <w:rsid w:val="002F1ADB"/>
    <w:rsid w:val="002F1EAB"/>
    <w:rsid w:val="002F2488"/>
    <w:rsid w:val="002F273B"/>
    <w:rsid w:val="002F2F08"/>
    <w:rsid w:val="002F3CBE"/>
    <w:rsid w:val="002F40A5"/>
    <w:rsid w:val="00300C42"/>
    <w:rsid w:val="00301FB0"/>
    <w:rsid w:val="0030346B"/>
    <w:rsid w:val="003037BE"/>
    <w:rsid w:val="003037C4"/>
    <w:rsid w:val="00305339"/>
    <w:rsid w:val="00307259"/>
    <w:rsid w:val="003079EE"/>
    <w:rsid w:val="00307F41"/>
    <w:rsid w:val="00312AE6"/>
    <w:rsid w:val="0031758A"/>
    <w:rsid w:val="003177D5"/>
    <w:rsid w:val="00321ECD"/>
    <w:rsid w:val="003259CB"/>
    <w:rsid w:val="003319C4"/>
    <w:rsid w:val="00333EEF"/>
    <w:rsid w:val="00334208"/>
    <w:rsid w:val="003348B4"/>
    <w:rsid w:val="00335562"/>
    <w:rsid w:val="0033595B"/>
    <w:rsid w:val="00337321"/>
    <w:rsid w:val="0034136A"/>
    <w:rsid w:val="0034156F"/>
    <w:rsid w:val="003439A9"/>
    <w:rsid w:val="0034481A"/>
    <w:rsid w:val="00344CDD"/>
    <w:rsid w:val="00344D18"/>
    <w:rsid w:val="00354514"/>
    <w:rsid w:val="00355BB6"/>
    <w:rsid w:val="0035679C"/>
    <w:rsid w:val="003574CB"/>
    <w:rsid w:val="00357CF2"/>
    <w:rsid w:val="0036084A"/>
    <w:rsid w:val="00361D22"/>
    <w:rsid w:val="003622B0"/>
    <w:rsid w:val="003640E5"/>
    <w:rsid w:val="003672BC"/>
    <w:rsid w:val="00367ADD"/>
    <w:rsid w:val="00370C66"/>
    <w:rsid w:val="003719AF"/>
    <w:rsid w:val="00371DC4"/>
    <w:rsid w:val="00372872"/>
    <w:rsid w:val="00374442"/>
    <w:rsid w:val="00374BCF"/>
    <w:rsid w:val="00375549"/>
    <w:rsid w:val="00376309"/>
    <w:rsid w:val="00376512"/>
    <w:rsid w:val="00376CB2"/>
    <w:rsid w:val="003822D6"/>
    <w:rsid w:val="003840D0"/>
    <w:rsid w:val="003861BE"/>
    <w:rsid w:val="003866A5"/>
    <w:rsid w:val="00387B1E"/>
    <w:rsid w:val="00387E2A"/>
    <w:rsid w:val="003951D7"/>
    <w:rsid w:val="00395A34"/>
    <w:rsid w:val="0039776C"/>
    <w:rsid w:val="003A18D5"/>
    <w:rsid w:val="003A2453"/>
    <w:rsid w:val="003A400C"/>
    <w:rsid w:val="003A6BB2"/>
    <w:rsid w:val="003A6EAC"/>
    <w:rsid w:val="003B0F59"/>
    <w:rsid w:val="003B39CF"/>
    <w:rsid w:val="003B694A"/>
    <w:rsid w:val="003B76F7"/>
    <w:rsid w:val="003C06BD"/>
    <w:rsid w:val="003C2C55"/>
    <w:rsid w:val="003C46DB"/>
    <w:rsid w:val="003C5D06"/>
    <w:rsid w:val="003C6EB4"/>
    <w:rsid w:val="003C7CE9"/>
    <w:rsid w:val="003D1F1E"/>
    <w:rsid w:val="003D3ABE"/>
    <w:rsid w:val="003D5335"/>
    <w:rsid w:val="003D73A6"/>
    <w:rsid w:val="003D791E"/>
    <w:rsid w:val="003E30E6"/>
    <w:rsid w:val="003E36F1"/>
    <w:rsid w:val="003E46FE"/>
    <w:rsid w:val="003E5B6F"/>
    <w:rsid w:val="003E6C16"/>
    <w:rsid w:val="003F0481"/>
    <w:rsid w:val="003F1BAD"/>
    <w:rsid w:val="003F75D2"/>
    <w:rsid w:val="00400528"/>
    <w:rsid w:val="0040356B"/>
    <w:rsid w:val="00405BBE"/>
    <w:rsid w:val="00410039"/>
    <w:rsid w:val="004112B0"/>
    <w:rsid w:val="004129A6"/>
    <w:rsid w:val="00412BFB"/>
    <w:rsid w:val="00413FAC"/>
    <w:rsid w:val="00415A73"/>
    <w:rsid w:val="0042192F"/>
    <w:rsid w:val="00425BE2"/>
    <w:rsid w:val="00426A79"/>
    <w:rsid w:val="00426C20"/>
    <w:rsid w:val="004276A8"/>
    <w:rsid w:val="0043023B"/>
    <w:rsid w:val="0043259E"/>
    <w:rsid w:val="00432AC0"/>
    <w:rsid w:val="00433131"/>
    <w:rsid w:val="00433A7D"/>
    <w:rsid w:val="00433BFE"/>
    <w:rsid w:val="00433FB9"/>
    <w:rsid w:val="00434BC3"/>
    <w:rsid w:val="00434D1E"/>
    <w:rsid w:val="004362B0"/>
    <w:rsid w:val="00437909"/>
    <w:rsid w:val="0044173A"/>
    <w:rsid w:val="0044777B"/>
    <w:rsid w:val="00450B65"/>
    <w:rsid w:val="00451968"/>
    <w:rsid w:val="004545C5"/>
    <w:rsid w:val="00454BA6"/>
    <w:rsid w:val="00455FD5"/>
    <w:rsid w:val="00457D5C"/>
    <w:rsid w:val="00461010"/>
    <w:rsid w:val="00462040"/>
    <w:rsid w:val="00464412"/>
    <w:rsid w:val="00464CE5"/>
    <w:rsid w:val="004654C0"/>
    <w:rsid w:val="0047192B"/>
    <w:rsid w:val="00475B40"/>
    <w:rsid w:val="00480D56"/>
    <w:rsid w:val="004903D1"/>
    <w:rsid w:val="0049118F"/>
    <w:rsid w:val="004933BF"/>
    <w:rsid w:val="00494D71"/>
    <w:rsid w:val="004955C6"/>
    <w:rsid w:val="004977D9"/>
    <w:rsid w:val="004A4BB3"/>
    <w:rsid w:val="004A5965"/>
    <w:rsid w:val="004A7726"/>
    <w:rsid w:val="004A783D"/>
    <w:rsid w:val="004B00E9"/>
    <w:rsid w:val="004B1928"/>
    <w:rsid w:val="004B30B8"/>
    <w:rsid w:val="004B411F"/>
    <w:rsid w:val="004B5DE2"/>
    <w:rsid w:val="004C0C7B"/>
    <w:rsid w:val="004C214F"/>
    <w:rsid w:val="004C2BF5"/>
    <w:rsid w:val="004C4448"/>
    <w:rsid w:val="004C507A"/>
    <w:rsid w:val="004C521D"/>
    <w:rsid w:val="004C588E"/>
    <w:rsid w:val="004D34EE"/>
    <w:rsid w:val="004D4404"/>
    <w:rsid w:val="004D7C47"/>
    <w:rsid w:val="004E17CB"/>
    <w:rsid w:val="004E4F37"/>
    <w:rsid w:val="004E556C"/>
    <w:rsid w:val="004F0CFE"/>
    <w:rsid w:val="004F1D14"/>
    <w:rsid w:val="004F2432"/>
    <w:rsid w:val="004F2FDE"/>
    <w:rsid w:val="004F3B55"/>
    <w:rsid w:val="004F65AE"/>
    <w:rsid w:val="00501885"/>
    <w:rsid w:val="0050229F"/>
    <w:rsid w:val="00502AFE"/>
    <w:rsid w:val="00505D61"/>
    <w:rsid w:val="00507E0B"/>
    <w:rsid w:val="0051045C"/>
    <w:rsid w:val="005116BF"/>
    <w:rsid w:val="0051378C"/>
    <w:rsid w:val="0051689C"/>
    <w:rsid w:val="00521077"/>
    <w:rsid w:val="00522E8F"/>
    <w:rsid w:val="00523341"/>
    <w:rsid w:val="00523F81"/>
    <w:rsid w:val="005242CF"/>
    <w:rsid w:val="00524421"/>
    <w:rsid w:val="005256C0"/>
    <w:rsid w:val="00525E08"/>
    <w:rsid w:val="00526381"/>
    <w:rsid w:val="00526D34"/>
    <w:rsid w:val="00527B38"/>
    <w:rsid w:val="0053128B"/>
    <w:rsid w:val="00532B94"/>
    <w:rsid w:val="00533DF4"/>
    <w:rsid w:val="00535E8E"/>
    <w:rsid w:val="00536D7D"/>
    <w:rsid w:val="00541287"/>
    <w:rsid w:val="005413D2"/>
    <w:rsid w:val="0054169C"/>
    <w:rsid w:val="00542962"/>
    <w:rsid w:val="00543FB2"/>
    <w:rsid w:val="00545083"/>
    <w:rsid w:val="005452DF"/>
    <w:rsid w:val="00547E19"/>
    <w:rsid w:val="005521A1"/>
    <w:rsid w:val="0055484D"/>
    <w:rsid w:val="005554AB"/>
    <w:rsid w:val="0056069B"/>
    <w:rsid w:val="005619D5"/>
    <w:rsid w:val="005645C2"/>
    <w:rsid w:val="00564760"/>
    <w:rsid w:val="00564E12"/>
    <w:rsid w:val="00566039"/>
    <w:rsid w:val="005709D7"/>
    <w:rsid w:val="005713D7"/>
    <w:rsid w:val="005734A9"/>
    <w:rsid w:val="00575F43"/>
    <w:rsid w:val="00585894"/>
    <w:rsid w:val="00586FF6"/>
    <w:rsid w:val="005875C4"/>
    <w:rsid w:val="005924B4"/>
    <w:rsid w:val="00592990"/>
    <w:rsid w:val="00593050"/>
    <w:rsid w:val="00594728"/>
    <w:rsid w:val="00594D47"/>
    <w:rsid w:val="00595BAA"/>
    <w:rsid w:val="005964E8"/>
    <w:rsid w:val="00597A3A"/>
    <w:rsid w:val="00597C0D"/>
    <w:rsid w:val="005A197A"/>
    <w:rsid w:val="005A251D"/>
    <w:rsid w:val="005A2BD7"/>
    <w:rsid w:val="005A49BD"/>
    <w:rsid w:val="005A56F6"/>
    <w:rsid w:val="005A61B6"/>
    <w:rsid w:val="005A7013"/>
    <w:rsid w:val="005A7FD6"/>
    <w:rsid w:val="005B0672"/>
    <w:rsid w:val="005B1D78"/>
    <w:rsid w:val="005B42CE"/>
    <w:rsid w:val="005B6766"/>
    <w:rsid w:val="005C2449"/>
    <w:rsid w:val="005C2D52"/>
    <w:rsid w:val="005C618C"/>
    <w:rsid w:val="005C74C9"/>
    <w:rsid w:val="005C76EC"/>
    <w:rsid w:val="005C7F61"/>
    <w:rsid w:val="005D1872"/>
    <w:rsid w:val="005D332E"/>
    <w:rsid w:val="005D5851"/>
    <w:rsid w:val="005D5AD8"/>
    <w:rsid w:val="005D6F5A"/>
    <w:rsid w:val="005E1D68"/>
    <w:rsid w:val="005E40BD"/>
    <w:rsid w:val="005E48AF"/>
    <w:rsid w:val="005E4D77"/>
    <w:rsid w:val="005E51BF"/>
    <w:rsid w:val="005E6FBC"/>
    <w:rsid w:val="005E73B4"/>
    <w:rsid w:val="005F4BCA"/>
    <w:rsid w:val="005F4EFF"/>
    <w:rsid w:val="005F6A17"/>
    <w:rsid w:val="005F7263"/>
    <w:rsid w:val="005F7DDC"/>
    <w:rsid w:val="006001B4"/>
    <w:rsid w:val="00600D45"/>
    <w:rsid w:val="00602502"/>
    <w:rsid w:val="00602624"/>
    <w:rsid w:val="00602EED"/>
    <w:rsid w:val="006047B2"/>
    <w:rsid w:val="0060508A"/>
    <w:rsid w:val="006050D5"/>
    <w:rsid w:val="00605855"/>
    <w:rsid w:val="00615755"/>
    <w:rsid w:val="0062070A"/>
    <w:rsid w:val="0062256D"/>
    <w:rsid w:val="00622D56"/>
    <w:rsid w:val="00623181"/>
    <w:rsid w:val="0062333C"/>
    <w:rsid w:val="0062473D"/>
    <w:rsid w:val="00625EEA"/>
    <w:rsid w:val="00631EAF"/>
    <w:rsid w:val="0063255E"/>
    <w:rsid w:val="0063268D"/>
    <w:rsid w:val="00633E33"/>
    <w:rsid w:val="006355A2"/>
    <w:rsid w:val="006360EB"/>
    <w:rsid w:val="00641FD7"/>
    <w:rsid w:val="006443B1"/>
    <w:rsid w:val="006459E0"/>
    <w:rsid w:val="006464F4"/>
    <w:rsid w:val="00647A6C"/>
    <w:rsid w:val="00647BB2"/>
    <w:rsid w:val="006512C9"/>
    <w:rsid w:val="006517E9"/>
    <w:rsid w:val="00653817"/>
    <w:rsid w:val="006558C8"/>
    <w:rsid w:val="00655E81"/>
    <w:rsid w:val="006561BE"/>
    <w:rsid w:val="00657FA9"/>
    <w:rsid w:val="0066225C"/>
    <w:rsid w:val="0066331B"/>
    <w:rsid w:val="00663AB5"/>
    <w:rsid w:val="00666246"/>
    <w:rsid w:val="00670DB0"/>
    <w:rsid w:val="006728CC"/>
    <w:rsid w:val="00672A83"/>
    <w:rsid w:val="006752C9"/>
    <w:rsid w:val="00676DF8"/>
    <w:rsid w:val="00677AEC"/>
    <w:rsid w:val="00680187"/>
    <w:rsid w:val="00681138"/>
    <w:rsid w:val="006816DB"/>
    <w:rsid w:val="00681E5F"/>
    <w:rsid w:val="00682CB9"/>
    <w:rsid w:val="00683034"/>
    <w:rsid w:val="00683F46"/>
    <w:rsid w:val="00683FFE"/>
    <w:rsid w:val="00684B56"/>
    <w:rsid w:val="00684F9C"/>
    <w:rsid w:val="00685213"/>
    <w:rsid w:val="00685D31"/>
    <w:rsid w:val="006931B2"/>
    <w:rsid w:val="006935DA"/>
    <w:rsid w:val="00693D8E"/>
    <w:rsid w:val="006962F1"/>
    <w:rsid w:val="00696436"/>
    <w:rsid w:val="006A08E8"/>
    <w:rsid w:val="006A3BA3"/>
    <w:rsid w:val="006A4CF8"/>
    <w:rsid w:val="006B0387"/>
    <w:rsid w:val="006B08A9"/>
    <w:rsid w:val="006B237B"/>
    <w:rsid w:val="006B251A"/>
    <w:rsid w:val="006B37AA"/>
    <w:rsid w:val="006B6288"/>
    <w:rsid w:val="006C5E35"/>
    <w:rsid w:val="006C7015"/>
    <w:rsid w:val="006D0417"/>
    <w:rsid w:val="006D0BBF"/>
    <w:rsid w:val="006D11F3"/>
    <w:rsid w:val="006D1A55"/>
    <w:rsid w:val="006D33E9"/>
    <w:rsid w:val="006D3676"/>
    <w:rsid w:val="006D4BC4"/>
    <w:rsid w:val="006D4D8B"/>
    <w:rsid w:val="006D7E71"/>
    <w:rsid w:val="006E03A6"/>
    <w:rsid w:val="006E20BE"/>
    <w:rsid w:val="006E2CE0"/>
    <w:rsid w:val="006E6EB0"/>
    <w:rsid w:val="006E71ED"/>
    <w:rsid w:val="006F18C2"/>
    <w:rsid w:val="006F40A3"/>
    <w:rsid w:val="006F417F"/>
    <w:rsid w:val="006F4298"/>
    <w:rsid w:val="006F65ED"/>
    <w:rsid w:val="007008CC"/>
    <w:rsid w:val="007017C0"/>
    <w:rsid w:val="00705F62"/>
    <w:rsid w:val="00707FBE"/>
    <w:rsid w:val="00711591"/>
    <w:rsid w:val="00711BB9"/>
    <w:rsid w:val="00713994"/>
    <w:rsid w:val="00715F88"/>
    <w:rsid w:val="00717B6B"/>
    <w:rsid w:val="00725326"/>
    <w:rsid w:val="007254E1"/>
    <w:rsid w:val="007272B3"/>
    <w:rsid w:val="00730D70"/>
    <w:rsid w:val="0073359A"/>
    <w:rsid w:val="00733D86"/>
    <w:rsid w:val="0073417F"/>
    <w:rsid w:val="00740E36"/>
    <w:rsid w:val="00740E6D"/>
    <w:rsid w:val="00741240"/>
    <w:rsid w:val="0074149A"/>
    <w:rsid w:val="00741AE2"/>
    <w:rsid w:val="0074205E"/>
    <w:rsid w:val="00746686"/>
    <w:rsid w:val="007479DA"/>
    <w:rsid w:val="0075079D"/>
    <w:rsid w:val="00750CC3"/>
    <w:rsid w:val="00750FC1"/>
    <w:rsid w:val="007531E1"/>
    <w:rsid w:val="00753A40"/>
    <w:rsid w:val="00757077"/>
    <w:rsid w:val="007578E9"/>
    <w:rsid w:val="00757EF2"/>
    <w:rsid w:val="00765EA1"/>
    <w:rsid w:val="0076600B"/>
    <w:rsid w:val="00767817"/>
    <w:rsid w:val="00767E3E"/>
    <w:rsid w:val="00770630"/>
    <w:rsid w:val="007707C8"/>
    <w:rsid w:val="00770D77"/>
    <w:rsid w:val="007719C0"/>
    <w:rsid w:val="00773515"/>
    <w:rsid w:val="00775327"/>
    <w:rsid w:val="007758B9"/>
    <w:rsid w:val="00776948"/>
    <w:rsid w:val="0077742B"/>
    <w:rsid w:val="00777D71"/>
    <w:rsid w:val="00781069"/>
    <w:rsid w:val="007826F8"/>
    <w:rsid w:val="00786C26"/>
    <w:rsid w:val="00787958"/>
    <w:rsid w:val="00787B0A"/>
    <w:rsid w:val="007905D2"/>
    <w:rsid w:val="007912AE"/>
    <w:rsid w:val="0079431A"/>
    <w:rsid w:val="00794471"/>
    <w:rsid w:val="007A10C4"/>
    <w:rsid w:val="007A277F"/>
    <w:rsid w:val="007A5148"/>
    <w:rsid w:val="007A6376"/>
    <w:rsid w:val="007B1C60"/>
    <w:rsid w:val="007B2E48"/>
    <w:rsid w:val="007B3810"/>
    <w:rsid w:val="007B44D0"/>
    <w:rsid w:val="007B7570"/>
    <w:rsid w:val="007C3D9D"/>
    <w:rsid w:val="007C499E"/>
    <w:rsid w:val="007C526A"/>
    <w:rsid w:val="007C6385"/>
    <w:rsid w:val="007C7606"/>
    <w:rsid w:val="007E23A8"/>
    <w:rsid w:val="007E306D"/>
    <w:rsid w:val="007E3164"/>
    <w:rsid w:val="007E4F43"/>
    <w:rsid w:val="007E58B9"/>
    <w:rsid w:val="007E6D61"/>
    <w:rsid w:val="007F01CF"/>
    <w:rsid w:val="007F10DA"/>
    <w:rsid w:val="007F113C"/>
    <w:rsid w:val="007F19D8"/>
    <w:rsid w:val="007F287D"/>
    <w:rsid w:val="007F6E4E"/>
    <w:rsid w:val="007F75CD"/>
    <w:rsid w:val="00801382"/>
    <w:rsid w:val="00804C1C"/>
    <w:rsid w:val="00804EDD"/>
    <w:rsid w:val="0080681A"/>
    <w:rsid w:val="008119D5"/>
    <w:rsid w:val="00812E27"/>
    <w:rsid w:val="00815C91"/>
    <w:rsid w:val="008169A3"/>
    <w:rsid w:val="00816F31"/>
    <w:rsid w:val="00825434"/>
    <w:rsid w:val="00827269"/>
    <w:rsid w:val="008278C0"/>
    <w:rsid w:val="00827F0D"/>
    <w:rsid w:val="00830B9F"/>
    <w:rsid w:val="008312D2"/>
    <w:rsid w:val="008343A0"/>
    <w:rsid w:val="0083619E"/>
    <w:rsid w:val="008373D1"/>
    <w:rsid w:val="00841EE2"/>
    <w:rsid w:val="0085097B"/>
    <w:rsid w:val="00851759"/>
    <w:rsid w:val="00851B06"/>
    <w:rsid w:val="0085385E"/>
    <w:rsid w:val="0085432B"/>
    <w:rsid w:val="00854C3B"/>
    <w:rsid w:val="00856475"/>
    <w:rsid w:val="0086435E"/>
    <w:rsid w:val="00864E9D"/>
    <w:rsid w:val="00865C53"/>
    <w:rsid w:val="00866D1E"/>
    <w:rsid w:val="00882262"/>
    <w:rsid w:val="008828A7"/>
    <w:rsid w:val="00883673"/>
    <w:rsid w:val="0088396A"/>
    <w:rsid w:val="00884827"/>
    <w:rsid w:val="00884A38"/>
    <w:rsid w:val="008851F6"/>
    <w:rsid w:val="00885C5E"/>
    <w:rsid w:val="00887C06"/>
    <w:rsid w:val="00890EDD"/>
    <w:rsid w:val="008918BB"/>
    <w:rsid w:val="00891E4D"/>
    <w:rsid w:val="00893CB2"/>
    <w:rsid w:val="00893F6B"/>
    <w:rsid w:val="00894383"/>
    <w:rsid w:val="0089794A"/>
    <w:rsid w:val="008A17C7"/>
    <w:rsid w:val="008A2E75"/>
    <w:rsid w:val="008A6803"/>
    <w:rsid w:val="008B0332"/>
    <w:rsid w:val="008B112E"/>
    <w:rsid w:val="008C0923"/>
    <w:rsid w:val="008C12D5"/>
    <w:rsid w:val="008C150D"/>
    <w:rsid w:val="008C51B4"/>
    <w:rsid w:val="008C7159"/>
    <w:rsid w:val="008C7ECB"/>
    <w:rsid w:val="008D071D"/>
    <w:rsid w:val="008D3CB4"/>
    <w:rsid w:val="008D624C"/>
    <w:rsid w:val="008D7290"/>
    <w:rsid w:val="008E33B6"/>
    <w:rsid w:val="008E40BE"/>
    <w:rsid w:val="008E4399"/>
    <w:rsid w:val="008E5246"/>
    <w:rsid w:val="008E7E6E"/>
    <w:rsid w:val="008F1945"/>
    <w:rsid w:val="008F20A8"/>
    <w:rsid w:val="008F5246"/>
    <w:rsid w:val="0090004D"/>
    <w:rsid w:val="00903804"/>
    <w:rsid w:val="0090502A"/>
    <w:rsid w:val="00905073"/>
    <w:rsid w:val="0090551F"/>
    <w:rsid w:val="0090755E"/>
    <w:rsid w:val="00911871"/>
    <w:rsid w:val="009139DD"/>
    <w:rsid w:val="00915B47"/>
    <w:rsid w:val="00915BDE"/>
    <w:rsid w:val="00920233"/>
    <w:rsid w:val="009223F5"/>
    <w:rsid w:val="00924192"/>
    <w:rsid w:val="0092508E"/>
    <w:rsid w:val="00925645"/>
    <w:rsid w:val="00925927"/>
    <w:rsid w:val="00927256"/>
    <w:rsid w:val="00930ED9"/>
    <w:rsid w:val="00931FA9"/>
    <w:rsid w:val="00932FBA"/>
    <w:rsid w:val="009361B5"/>
    <w:rsid w:val="009362BA"/>
    <w:rsid w:val="00936E12"/>
    <w:rsid w:val="00937569"/>
    <w:rsid w:val="00940753"/>
    <w:rsid w:val="00942B6B"/>
    <w:rsid w:val="00942FB4"/>
    <w:rsid w:val="009432A8"/>
    <w:rsid w:val="00944300"/>
    <w:rsid w:val="00944F73"/>
    <w:rsid w:val="00945866"/>
    <w:rsid w:val="009474A2"/>
    <w:rsid w:val="009500F5"/>
    <w:rsid w:val="00952E3F"/>
    <w:rsid w:val="0095307F"/>
    <w:rsid w:val="00954C91"/>
    <w:rsid w:val="00955932"/>
    <w:rsid w:val="0096380B"/>
    <w:rsid w:val="009640D9"/>
    <w:rsid w:val="0096515B"/>
    <w:rsid w:val="00966370"/>
    <w:rsid w:val="009704E1"/>
    <w:rsid w:val="00971E7B"/>
    <w:rsid w:val="00975F8A"/>
    <w:rsid w:val="009807F7"/>
    <w:rsid w:val="00980E4E"/>
    <w:rsid w:val="009811B1"/>
    <w:rsid w:val="009836FB"/>
    <w:rsid w:val="009846CB"/>
    <w:rsid w:val="009847C8"/>
    <w:rsid w:val="0098496B"/>
    <w:rsid w:val="00984DC6"/>
    <w:rsid w:val="009863E7"/>
    <w:rsid w:val="00987EF2"/>
    <w:rsid w:val="009922EE"/>
    <w:rsid w:val="00993B2B"/>
    <w:rsid w:val="00995F79"/>
    <w:rsid w:val="00996C46"/>
    <w:rsid w:val="009977DA"/>
    <w:rsid w:val="009A1916"/>
    <w:rsid w:val="009A2DF3"/>
    <w:rsid w:val="009A3F59"/>
    <w:rsid w:val="009A6188"/>
    <w:rsid w:val="009A6FAE"/>
    <w:rsid w:val="009A7EF6"/>
    <w:rsid w:val="009B1314"/>
    <w:rsid w:val="009B56B4"/>
    <w:rsid w:val="009B5B63"/>
    <w:rsid w:val="009C399B"/>
    <w:rsid w:val="009C40BF"/>
    <w:rsid w:val="009C524B"/>
    <w:rsid w:val="009C56E0"/>
    <w:rsid w:val="009C63CB"/>
    <w:rsid w:val="009D15A1"/>
    <w:rsid w:val="009D36CB"/>
    <w:rsid w:val="009D50AD"/>
    <w:rsid w:val="009D511B"/>
    <w:rsid w:val="009D5D28"/>
    <w:rsid w:val="009D5E98"/>
    <w:rsid w:val="009D7DD7"/>
    <w:rsid w:val="009E1675"/>
    <w:rsid w:val="009E1CDB"/>
    <w:rsid w:val="009E30F6"/>
    <w:rsid w:val="009F12CF"/>
    <w:rsid w:val="009F19A1"/>
    <w:rsid w:val="009F4253"/>
    <w:rsid w:val="009F47E0"/>
    <w:rsid w:val="009F5575"/>
    <w:rsid w:val="009F5A49"/>
    <w:rsid w:val="009F616C"/>
    <w:rsid w:val="009F7837"/>
    <w:rsid w:val="009F7D23"/>
    <w:rsid w:val="00A0368F"/>
    <w:rsid w:val="00A03FE7"/>
    <w:rsid w:val="00A04D13"/>
    <w:rsid w:val="00A04DD2"/>
    <w:rsid w:val="00A106BA"/>
    <w:rsid w:val="00A10B65"/>
    <w:rsid w:val="00A12757"/>
    <w:rsid w:val="00A13208"/>
    <w:rsid w:val="00A145BD"/>
    <w:rsid w:val="00A1536E"/>
    <w:rsid w:val="00A16F40"/>
    <w:rsid w:val="00A214FF"/>
    <w:rsid w:val="00A215A2"/>
    <w:rsid w:val="00A220AA"/>
    <w:rsid w:val="00A23B6F"/>
    <w:rsid w:val="00A24704"/>
    <w:rsid w:val="00A24DF7"/>
    <w:rsid w:val="00A24EFE"/>
    <w:rsid w:val="00A27CB2"/>
    <w:rsid w:val="00A30218"/>
    <w:rsid w:val="00A308A8"/>
    <w:rsid w:val="00A33788"/>
    <w:rsid w:val="00A33F93"/>
    <w:rsid w:val="00A363FB"/>
    <w:rsid w:val="00A36E5D"/>
    <w:rsid w:val="00A375B1"/>
    <w:rsid w:val="00A423DF"/>
    <w:rsid w:val="00A43F78"/>
    <w:rsid w:val="00A4426E"/>
    <w:rsid w:val="00A45AFF"/>
    <w:rsid w:val="00A46234"/>
    <w:rsid w:val="00A506FB"/>
    <w:rsid w:val="00A51900"/>
    <w:rsid w:val="00A52679"/>
    <w:rsid w:val="00A52C84"/>
    <w:rsid w:val="00A54DB6"/>
    <w:rsid w:val="00A55647"/>
    <w:rsid w:val="00A55F3F"/>
    <w:rsid w:val="00A56261"/>
    <w:rsid w:val="00A5664D"/>
    <w:rsid w:val="00A6027B"/>
    <w:rsid w:val="00A605E5"/>
    <w:rsid w:val="00A626E6"/>
    <w:rsid w:val="00A64253"/>
    <w:rsid w:val="00A72D06"/>
    <w:rsid w:val="00A73CBC"/>
    <w:rsid w:val="00A74BC9"/>
    <w:rsid w:val="00A757BF"/>
    <w:rsid w:val="00A75830"/>
    <w:rsid w:val="00A75FDC"/>
    <w:rsid w:val="00A84108"/>
    <w:rsid w:val="00A87C7F"/>
    <w:rsid w:val="00A9359C"/>
    <w:rsid w:val="00A945C8"/>
    <w:rsid w:val="00A94CB3"/>
    <w:rsid w:val="00A963B1"/>
    <w:rsid w:val="00A9684E"/>
    <w:rsid w:val="00AA0955"/>
    <w:rsid w:val="00AA29CD"/>
    <w:rsid w:val="00AA2F3A"/>
    <w:rsid w:val="00AA362F"/>
    <w:rsid w:val="00AB0293"/>
    <w:rsid w:val="00AB0CD6"/>
    <w:rsid w:val="00AB30E6"/>
    <w:rsid w:val="00AB323A"/>
    <w:rsid w:val="00AB3881"/>
    <w:rsid w:val="00AB40FB"/>
    <w:rsid w:val="00AB4D34"/>
    <w:rsid w:val="00AB5651"/>
    <w:rsid w:val="00AB7DB4"/>
    <w:rsid w:val="00AC08D0"/>
    <w:rsid w:val="00AC0F43"/>
    <w:rsid w:val="00AC2B90"/>
    <w:rsid w:val="00AC416A"/>
    <w:rsid w:val="00AC447D"/>
    <w:rsid w:val="00AC52F6"/>
    <w:rsid w:val="00AC6670"/>
    <w:rsid w:val="00AC77F7"/>
    <w:rsid w:val="00AD16A6"/>
    <w:rsid w:val="00AD2FAA"/>
    <w:rsid w:val="00AD3FC9"/>
    <w:rsid w:val="00AD6012"/>
    <w:rsid w:val="00AD726D"/>
    <w:rsid w:val="00AE11CA"/>
    <w:rsid w:val="00AE17F1"/>
    <w:rsid w:val="00AE3BF4"/>
    <w:rsid w:val="00AE5B85"/>
    <w:rsid w:val="00AF055F"/>
    <w:rsid w:val="00AF315C"/>
    <w:rsid w:val="00AF558F"/>
    <w:rsid w:val="00AF5EAD"/>
    <w:rsid w:val="00AF7B48"/>
    <w:rsid w:val="00B0250B"/>
    <w:rsid w:val="00B02C01"/>
    <w:rsid w:val="00B02FDC"/>
    <w:rsid w:val="00B05B76"/>
    <w:rsid w:val="00B05EF3"/>
    <w:rsid w:val="00B05F0D"/>
    <w:rsid w:val="00B063DF"/>
    <w:rsid w:val="00B07BE8"/>
    <w:rsid w:val="00B07CD6"/>
    <w:rsid w:val="00B106C3"/>
    <w:rsid w:val="00B1184C"/>
    <w:rsid w:val="00B12448"/>
    <w:rsid w:val="00B124C4"/>
    <w:rsid w:val="00B147D3"/>
    <w:rsid w:val="00B153B9"/>
    <w:rsid w:val="00B15A55"/>
    <w:rsid w:val="00B2112B"/>
    <w:rsid w:val="00B21492"/>
    <w:rsid w:val="00B26E93"/>
    <w:rsid w:val="00B27996"/>
    <w:rsid w:val="00B304CE"/>
    <w:rsid w:val="00B32656"/>
    <w:rsid w:val="00B32B86"/>
    <w:rsid w:val="00B3494A"/>
    <w:rsid w:val="00B3565A"/>
    <w:rsid w:val="00B35A6A"/>
    <w:rsid w:val="00B36159"/>
    <w:rsid w:val="00B37C03"/>
    <w:rsid w:val="00B40CD2"/>
    <w:rsid w:val="00B42759"/>
    <w:rsid w:val="00B43BA3"/>
    <w:rsid w:val="00B445A4"/>
    <w:rsid w:val="00B46938"/>
    <w:rsid w:val="00B47EFC"/>
    <w:rsid w:val="00B50534"/>
    <w:rsid w:val="00B53260"/>
    <w:rsid w:val="00B55C6B"/>
    <w:rsid w:val="00B574A6"/>
    <w:rsid w:val="00B60055"/>
    <w:rsid w:val="00B61D59"/>
    <w:rsid w:val="00B649B5"/>
    <w:rsid w:val="00B64AF9"/>
    <w:rsid w:val="00B6595F"/>
    <w:rsid w:val="00B66782"/>
    <w:rsid w:val="00B6679B"/>
    <w:rsid w:val="00B66F23"/>
    <w:rsid w:val="00B71E5C"/>
    <w:rsid w:val="00B723E1"/>
    <w:rsid w:val="00B73A9F"/>
    <w:rsid w:val="00B754B4"/>
    <w:rsid w:val="00B81DCC"/>
    <w:rsid w:val="00B84C58"/>
    <w:rsid w:val="00B871DC"/>
    <w:rsid w:val="00B90ABE"/>
    <w:rsid w:val="00B90F49"/>
    <w:rsid w:val="00B9365E"/>
    <w:rsid w:val="00B93FD1"/>
    <w:rsid w:val="00B94831"/>
    <w:rsid w:val="00B94A04"/>
    <w:rsid w:val="00B94D50"/>
    <w:rsid w:val="00BA2C53"/>
    <w:rsid w:val="00BA30F4"/>
    <w:rsid w:val="00BA3A37"/>
    <w:rsid w:val="00BA719D"/>
    <w:rsid w:val="00BA7A47"/>
    <w:rsid w:val="00BB09E1"/>
    <w:rsid w:val="00BB2995"/>
    <w:rsid w:val="00BB40E6"/>
    <w:rsid w:val="00BB43E1"/>
    <w:rsid w:val="00BB4626"/>
    <w:rsid w:val="00BB4A46"/>
    <w:rsid w:val="00BB5CDD"/>
    <w:rsid w:val="00BB610A"/>
    <w:rsid w:val="00BB6492"/>
    <w:rsid w:val="00BC0299"/>
    <w:rsid w:val="00BC1E74"/>
    <w:rsid w:val="00BC3799"/>
    <w:rsid w:val="00BC561A"/>
    <w:rsid w:val="00BC604A"/>
    <w:rsid w:val="00BC6398"/>
    <w:rsid w:val="00BD606F"/>
    <w:rsid w:val="00BD6218"/>
    <w:rsid w:val="00BE0750"/>
    <w:rsid w:val="00BE2A43"/>
    <w:rsid w:val="00BE432D"/>
    <w:rsid w:val="00BE5D80"/>
    <w:rsid w:val="00BE73A8"/>
    <w:rsid w:val="00BF1EEA"/>
    <w:rsid w:val="00BF2971"/>
    <w:rsid w:val="00BF726B"/>
    <w:rsid w:val="00C00D6F"/>
    <w:rsid w:val="00C020FF"/>
    <w:rsid w:val="00C03D4C"/>
    <w:rsid w:val="00C05B60"/>
    <w:rsid w:val="00C07DC0"/>
    <w:rsid w:val="00C10452"/>
    <w:rsid w:val="00C13BD7"/>
    <w:rsid w:val="00C16131"/>
    <w:rsid w:val="00C20572"/>
    <w:rsid w:val="00C237B1"/>
    <w:rsid w:val="00C24911"/>
    <w:rsid w:val="00C24EE9"/>
    <w:rsid w:val="00C24F7C"/>
    <w:rsid w:val="00C26687"/>
    <w:rsid w:val="00C31E62"/>
    <w:rsid w:val="00C329BC"/>
    <w:rsid w:val="00C36AA4"/>
    <w:rsid w:val="00C373DA"/>
    <w:rsid w:val="00C3784D"/>
    <w:rsid w:val="00C40C02"/>
    <w:rsid w:val="00C52991"/>
    <w:rsid w:val="00C53787"/>
    <w:rsid w:val="00C543DF"/>
    <w:rsid w:val="00C56D63"/>
    <w:rsid w:val="00C629B5"/>
    <w:rsid w:val="00C63769"/>
    <w:rsid w:val="00C64233"/>
    <w:rsid w:val="00C667B3"/>
    <w:rsid w:val="00C706F2"/>
    <w:rsid w:val="00C72F3B"/>
    <w:rsid w:val="00C7369A"/>
    <w:rsid w:val="00C73838"/>
    <w:rsid w:val="00C738EC"/>
    <w:rsid w:val="00C745BA"/>
    <w:rsid w:val="00C77ED6"/>
    <w:rsid w:val="00C82097"/>
    <w:rsid w:val="00C82DCB"/>
    <w:rsid w:val="00C83F84"/>
    <w:rsid w:val="00C8480D"/>
    <w:rsid w:val="00C85466"/>
    <w:rsid w:val="00C85EA7"/>
    <w:rsid w:val="00C85FFD"/>
    <w:rsid w:val="00C874BA"/>
    <w:rsid w:val="00C87557"/>
    <w:rsid w:val="00C90E22"/>
    <w:rsid w:val="00C91116"/>
    <w:rsid w:val="00C93DA7"/>
    <w:rsid w:val="00C93DE4"/>
    <w:rsid w:val="00C948E2"/>
    <w:rsid w:val="00C96118"/>
    <w:rsid w:val="00C975D7"/>
    <w:rsid w:val="00CA1F5D"/>
    <w:rsid w:val="00CA2178"/>
    <w:rsid w:val="00CA3B02"/>
    <w:rsid w:val="00CA4FED"/>
    <w:rsid w:val="00CB5256"/>
    <w:rsid w:val="00CB685C"/>
    <w:rsid w:val="00CB716F"/>
    <w:rsid w:val="00CB76B3"/>
    <w:rsid w:val="00CB7997"/>
    <w:rsid w:val="00CC094D"/>
    <w:rsid w:val="00CC5F1A"/>
    <w:rsid w:val="00CD43D5"/>
    <w:rsid w:val="00CD482B"/>
    <w:rsid w:val="00CD75B8"/>
    <w:rsid w:val="00CE1D07"/>
    <w:rsid w:val="00CE40ED"/>
    <w:rsid w:val="00CE7AA3"/>
    <w:rsid w:val="00CF464D"/>
    <w:rsid w:val="00CF4EB4"/>
    <w:rsid w:val="00CF78E8"/>
    <w:rsid w:val="00D00F55"/>
    <w:rsid w:val="00D029C4"/>
    <w:rsid w:val="00D04D3B"/>
    <w:rsid w:val="00D0671A"/>
    <w:rsid w:val="00D1050D"/>
    <w:rsid w:val="00D10BD1"/>
    <w:rsid w:val="00D13B03"/>
    <w:rsid w:val="00D15CE8"/>
    <w:rsid w:val="00D16EFA"/>
    <w:rsid w:val="00D205D1"/>
    <w:rsid w:val="00D219DB"/>
    <w:rsid w:val="00D2300D"/>
    <w:rsid w:val="00D340E1"/>
    <w:rsid w:val="00D346C7"/>
    <w:rsid w:val="00D36C76"/>
    <w:rsid w:val="00D379B0"/>
    <w:rsid w:val="00D4508B"/>
    <w:rsid w:val="00D46733"/>
    <w:rsid w:val="00D46FAD"/>
    <w:rsid w:val="00D475B4"/>
    <w:rsid w:val="00D5458B"/>
    <w:rsid w:val="00D561FE"/>
    <w:rsid w:val="00D64221"/>
    <w:rsid w:val="00D65017"/>
    <w:rsid w:val="00D66261"/>
    <w:rsid w:val="00D665CC"/>
    <w:rsid w:val="00D705F5"/>
    <w:rsid w:val="00D80514"/>
    <w:rsid w:val="00D834AA"/>
    <w:rsid w:val="00D84020"/>
    <w:rsid w:val="00D8527A"/>
    <w:rsid w:val="00D85C06"/>
    <w:rsid w:val="00D85ED3"/>
    <w:rsid w:val="00D90DF8"/>
    <w:rsid w:val="00D91656"/>
    <w:rsid w:val="00D94DF8"/>
    <w:rsid w:val="00D97D0D"/>
    <w:rsid w:val="00DA2C67"/>
    <w:rsid w:val="00DA3AED"/>
    <w:rsid w:val="00DA7748"/>
    <w:rsid w:val="00DB0F14"/>
    <w:rsid w:val="00DC5951"/>
    <w:rsid w:val="00DC5960"/>
    <w:rsid w:val="00DC5BD4"/>
    <w:rsid w:val="00DC7315"/>
    <w:rsid w:val="00DD184D"/>
    <w:rsid w:val="00DD19B9"/>
    <w:rsid w:val="00DD33F8"/>
    <w:rsid w:val="00DD3DB0"/>
    <w:rsid w:val="00DD5EBF"/>
    <w:rsid w:val="00DE04D4"/>
    <w:rsid w:val="00DE110C"/>
    <w:rsid w:val="00DE142C"/>
    <w:rsid w:val="00DE1878"/>
    <w:rsid w:val="00DE1B60"/>
    <w:rsid w:val="00DE66CB"/>
    <w:rsid w:val="00DF1801"/>
    <w:rsid w:val="00DF3E5D"/>
    <w:rsid w:val="00DF6A52"/>
    <w:rsid w:val="00DF7B35"/>
    <w:rsid w:val="00DF7DCB"/>
    <w:rsid w:val="00E000F8"/>
    <w:rsid w:val="00E004F8"/>
    <w:rsid w:val="00E023BB"/>
    <w:rsid w:val="00E0263C"/>
    <w:rsid w:val="00E02AAD"/>
    <w:rsid w:val="00E02F3B"/>
    <w:rsid w:val="00E0350F"/>
    <w:rsid w:val="00E03BAB"/>
    <w:rsid w:val="00E0497A"/>
    <w:rsid w:val="00E0528B"/>
    <w:rsid w:val="00E06508"/>
    <w:rsid w:val="00E0795B"/>
    <w:rsid w:val="00E10169"/>
    <w:rsid w:val="00E1226F"/>
    <w:rsid w:val="00E15F09"/>
    <w:rsid w:val="00E168AB"/>
    <w:rsid w:val="00E20096"/>
    <w:rsid w:val="00E24972"/>
    <w:rsid w:val="00E253E8"/>
    <w:rsid w:val="00E26021"/>
    <w:rsid w:val="00E26E5D"/>
    <w:rsid w:val="00E279F5"/>
    <w:rsid w:val="00E30F89"/>
    <w:rsid w:val="00E312EC"/>
    <w:rsid w:val="00E31393"/>
    <w:rsid w:val="00E31F87"/>
    <w:rsid w:val="00E32643"/>
    <w:rsid w:val="00E35D45"/>
    <w:rsid w:val="00E36634"/>
    <w:rsid w:val="00E43201"/>
    <w:rsid w:val="00E43D31"/>
    <w:rsid w:val="00E44335"/>
    <w:rsid w:val="00E51DE7"/>
    <w:rsid w:val="00E53630"/>
    <w:rsid w:val="00E53AAE"/>
    <w:rsid w:val="00E56605"/>
    <w:rsid w:val="00E56BEC"/>
    <w:rsid w:val="00E56EAB"/>
    <w:rsid w:val="00E60356"/>
    <w:rsid w:val="00E603C5"/>
    <w:rsid w:val="00E61ED3"/>
    <w:rsid w:val="00E62477"/>
    <w:rsid w:val="00E64015"/>
    <w:rsid w:val="00E70047"/>
    <w:rsid w:val="00E7063F"/>
    <w:rsid w:val="00E70B84"/>
    <w:rsid w:val="00E72912"/>
    <w:rsid w:val="00E77548"/>
    <w:rsid w:val="00E805C4"/>
    <w:rsid w:val="00E80BD0"/>
    <w:rsid w:val="00E822AF"/>
    <w:rsid w:val="00E83617"/>
    <w:rsid w:val="00E86390"/>
    <w:rsid w:val="00E86C64"/>
    <w:rsid w:val="00E86CD2"/>
    <w:rsid w:val="00E91689"/>
    <w:rsid w:val="00E91810"/>
    <w:rsid w:val="00E942D1"/>
    <w:rsid w:val="00E97EEE"/>
    <w:rsid w:val="00EA00AA"/>
    <w:rsid w:val="00EA2198"/>
    <w:rsid w:val="00EA2B36"/>
    <w:rsid w:val="00EA32BD"/>
    <w:rsid w:val="00EA4200"/>
    <w:rsid w:val="00EA4CFB"/>
    <w:rsid w:val="00EA4FBD"/>
    <w:rsid w:val="00EA5CAD"/>
    <w:rsid w:val="00EA5F37"/>
    <w:rsid w:val="00EA65F9"/>
    <w:rsid w:val="00EA7038"/>
    <w:rsid w:val="00EB04E6"/>
    <w:rsid w:val="00EB3534"/>
    <w:rsid w:val="00EB402E"/>
    <w:rsid w:val="00EB4F70"/>
    <w:rsid w:val="00EB618F"/>
    <w:rsid w:val="00EB79E7"/>
    <w:rsid w:val="00EC28EC"/>
    <w:rsid w:val="00EC5E08"/>
    <w:rsid w:val="00EC666A"/>
    <w:rsid w:val="00EC6A1E"/>
    <w:rsid w:val="00ED04B7"/>
    <w:rsid w:val="00ED12E3"/>
    <w:rsid w:val="00ED1405"/>
    <w:rsid w:val="00ED29B5"/>
    <w:rsid w:val="00ED41FC"/>
    <w:rsid w:val="00ED5F9F"/>
    <w:rsid w:val="00ED6413"/>
    <w:rsid w:val="00ED7A42"/>
    <w:rsid w:val="00EE0CF7"/>
    <w:rsid w:val="00EE0DDA"/>
    <w:rsid w:val="00EE3206"/>
    <w:rsid w:val="00EE67A0"/>
    <w:rsid w:val="00EE6B74"/>
    <w:rsid w:val="00EE7E6F"/>
    <w:rsid w:val="00EF0A5E"/>
    <w:rsid w:val="00EF3BB5"/>
    <w:rsid w:val="00EF3D1C"/>
    <w:rsid w:val="00EF612F"/>
    <w:rsid w:val="00F00FC2"/>
    <w:rsid w:val="00F01B75"/>
    <w:rsid w:val="00F02512"/>
    <w:rsid w:val="00F0400D"/>
    <w:rsid w:val="00F05C8A"/>
    <w:rsid w:val="00F06D03"/>
    <w:rsid w:val="00F0708B"/>
    <w:rsid w:val="00F12B9A"/>
    <w:rsid w:val="00F12E3B"/>
    <w:rsid w:val="00F13ED8"/>
    <w:rsid w:val="00F1548E"/>
    <w:rsid w:val="00F229FB"/>
    <w:rsid w:val="00F23772"/>
    <w:rsid w:val="00F24958"/>
    <w:rsid w:val="00F24A6E"/>
    <w:rsid w:val="00F24F21"/>
    <w:rsid w:val="00F2741F"/>
    <w:rsid w:val="00F2761F"/>
    <w:rsid w:val="00F27E16"/>
    <w:rsid w:val="00F314A6"/>
    <w:rsid w:val="00F31FB0"/>
    <w:rsid w:val="00F32AC5"/>
    <w:rsid w:val="00F33D2C"/>
    <w:rsid w:val="00F35EDF"/>
    <w:rsid w:val="00F36500"/>
    <w:rsid w:val="00F3788E"/>
    <w:rsid w:val="00F42208"/>
    <w:rsid w:val="00F44141"/>
    <w:rsid w:val="00F44606"/>
    <w:rsid w:val="00F457A1"/>
    <w:rsid w:val="00F478E8"/>
    <w:rsid w:val="00F51D7B"/>
    <w:rsid w:val="00F51E49"/>
    <w:rsid w:val="00F52534"/>
    <w:rsid w:val="00F5312E"/>
    <w:rsid w:val="00F53748"/>
    <w:rsid w:val="00F53D03"/>
    <w:rsid w:val="00F54348"/>
    <w:rsid w:val="00F54C42"/>
    <w:rsid w:val="00F54CEE"/>
    <w:rsid w:val="00F55622"/>
    <w:rsid w:val="00F56B29"/>
    <w:rsid w:val="00F608FE"/>
    <w:rsid w:val="00F613F7"/>
    <w:rsid w:val="00F625EA"/>
    <w:rsid w:val="00F62915"/>
    <w:rsid w:val="00F629F3"/>
    <w:rsid w:val="00F638D7"/>
    <w:rsid w:val="00F6779A"/>
    <w:rsid w:val="00F67812"/>
    <w:rsid w:val="00F70399"/>
    <w:rsid w:val="00F70BFB"/>
    <w:rsid w:val="00F7214B"/>
    <w:rsid w:val="00F729A0"/>
    <w:rsid w:val="00F7414C"/>
    <w:rsid w:val="00F74773"/>
    <w:rsid w:val="00F77479"/>
    <w:rsid w:val="00F77842"/>
    <w:rsid w:val="00F81126"/>
    <w:rsid w:val="00F821E5"/>
    <w:rsid w:val="00F83279"/>
    <w:rsid w:val="00F836F8"/>
    <w:rsid w:val="00F8420B"/>
    <w:rsid w:val="00F846F2"/>
    <w:rsid w:val="00F85D00"/>
    <w:rsid w:val="00F870E1"/>
    <w:rsid w:val="00F9118E"/>
    <w:rsid w:val="00F93A4A"/>
    <w:rsid w:val="00F95949"/>
    <w:rsid w:val="00F96A01"/>
    <w:rsid w:val="00FA06E0"/>
    <w:rsid w:val="00FA099A"/>
    <w:rsid w:val="00FA1151"/>
    <w:rsid w:val="00FA6406"/>
    <w:rsid w:val="00FA64F0"/>
    <w:rsid w:val="00FA69B0"/>
    <w:rsid w:val="00FA793B"/>
    <w:rsid w:val="00FA7C37"/>
    <w:rsid w:val="00FB0382"/>
    <w:rsid w:val="00FB137B"/>
    <w:rsid w:val="00FB2020"/>
    <w:rsid w:val="00FB612F"/>
    <w:rsid w:val="00FB6A24"/>
    <w:rsid w:val="00FC0500"/>
    <w:rsid w:val="00FC1B3B"/>
    <w:rsid w:val="00FC7727"/>
    <w:rsid w:val="00FD0F52"/>
    <w:rsid w:val="00FD1A63"/>
    <w:rsid w:val="00FD1C43"/>
    <w:rsid w:val="00FD2497"/>
    <w:rsid w:val="00FD3C08"/>
    <w:rsid w:val="00FD5123"/>
    <w:rsid w:val="00FD5E6E"/>
    <w:rsid w:val="00FD6795"/>
    <w:rsid w:val="00FD6A74"/>
    <w:rsid w:val="00FD6BAD"/>
    <w:rsid w:val="00FD7649"/>
    <w:rsid w:val="00FD7E9F"/>
    <w:rsid w:val="00FE06A3"/>
    <w:rsid w:val="00FE162E"/>
    <w:rsid w:val="00FE1F9E"/>
    <w:rsid w:val="00FE2BAD"/>
    <w:rsid w:val="00FE32BD"/>
    <w:rsid w:val="00FE385B"/>
    <w:rsid w:val="00FE55B2"/>
    <w:rsid w:val="00FF2ECE"/>
    <w:rsid w:val="00FF3669"/>
    <w:rsid w:val="00FF4C35"/>
    <w:rsid w:val="00FF4EE9"/>
    <w:rsid w:val="00FF5265"/>
    <w:rsid w:val="00FF679F"/>
    <w:rsid w:val="00FF68E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661A"/>
  <w15:docId w15:val="{124A73EF-B771-406C-8203-289A8ECB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F18"/>
  </w:style>
  <w:style w:type="paragraph" w:styleId="Heading1">
    <w:name w:val="heading 1"/>
    <w:basedOn w:val="Normal"/>
    <w:next w:val="Normal"/>
    <w:link w:val="Heading1Char"/>
    <w:uiPriority w:val="9"/>
    <w:qFormat/>
    <w:rsid w:val="000B7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n tête 1,Table Heading"/>
    <w:basedOn w:val="Normal"/>
    <w:link w:val="ListParagraphChar"/>
    <w:uiPriority w:val="34"/>
    <w:qFormat/>
    <w:rsid w:val="00BA719D"/>
    <w:pPr>
      <w:ind w:left="720"/>
      <w:contextualSpacing/>
    </w:pPr>
  </w:style>
  <w:style w:type="table" w:styleId="TableGrid">
    <w:name w:val="Table Grid"/>
    <w:basedOn w:val="TableNormal"/>
    <w:uiPriority w:val="39"/>
    <w:rsid w:val="001D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D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AE"/>
  </w:style>
  <w:style w:type="paragraph" w:styleId="Footer">
    <w:name w:val="footer"/>
    <w:basedOn w:val="Normal"/>
    <w:link w:val="FooterChar"/>
    <w:uiPriority w:val="99"/>
    <w:unhideWhenUsed/>
    <w:rsid w:val="004F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AE"/>
  </w:style>
  <w:style w:type="paragraph" w:styleId="BalloonText">
    <w:name w:val="Balloon Text"/>
    <w:basedOn w:val="Normal"/>
    <w:link w:val="BalloonTextChar"/>
    <w:uiPriority w:val="99"/>
    <w:semiHidden/>
    <w:unhideWhenUsed/>
    <w:rsid w:val="00C07D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C0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8D07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Level3">
    <w:name w:val="Level 3"/>
    <w:basedOn w:val="TOC3"/>
    <w:link w:val="Level3CharChar"/>
    <w:qFormat/>
    <w:rsid w:val="00C85EA7"/>
    <w:pPr>
      <w:tabs>
        <w:tab w:val="right" w:leader="dot" w:pos="8630"/>
      </w:tabs>
      <w:spacing w:after="0" w:line="240" w:lineRule="auto"/>
      <w:ind w:left="400"/>
    </w:pPr>
    <w:rPr>
      <w:rFonts w:asciiTheme="majorHAnsi" w:eastAsia="Times New Roman" w:hAnsiTheme="majorHAnsi" w:cs="Times New Roman"/>
      <w:i/>
      <w:iCs/>
      <w:sz w:val="20"/>
      <w:szCs w:val="20"/>
      <w:lang w:bidi="ar-SA"/>
    </w:rPr>
  </w:style>
  <w:style w:type="paragraph" w:customStyle="1" w:styleId="TOCTitle">
    <w:name w:val="TOC Title"/>
    <w:basedOn w:val="Normal"/>
    <w:qFormat/>
    <w:rsid w:val="00C85EA7"/>
    <w:pPr>
      <w:spacing w:after="240" w:line="240" w:lineRule="auto"/>
      <w:jc w:val="center"/>
    </w:pPr>
    <w:rPr>
      <w:rFonts w:asciiTheme="majorHAnsi" w:eastAsia="Times New Roman" w:hAnsiTheme="majorHAnsi" w:cs="Times New Roman"/>
      <w:b/>
      <w:sz w:val="24"/>
      <w:szCs w:val="24"/>
      <w:lang w:bidi="ar-SA"/>
    </w:rPr>
  </w:style>
  <w:style w:type="character" w:customStyle="1" w:styleId="Level3CharChar">
    <w:name w:val="Level 3 Char Char"/>
    <w:basedOn w:val="DefaultParagraphFont"/>
    <w:link w:val="Level3"/>
    <w:rsid w:val="00C85EA7"/>
    <w:rPr>
      <w:rFonts w:asciiTheme="majorHAnsi" w:eastAsia="Times New Roman" w:hAnsiTheme="majorHAnsi" w:cs="Times New Roman"/>
      <w:i/>
      <w:iCs/>
      <w:sz w:val="20"/>
      <w:szCs w:val="20"/>
      <w:lang w:bidi="ar-SA"/>
    </w:rPr>
  </w:style>
  <w:style w:type="paragraph" w:customStyle="1" w:styleId="Level1">
    <w:name w:val="Level 1"/>
    <w:basedOn w:val="TOC1"/>
    <w:link w:val="Level1Char"/>
    <w:qFormat/>
    <w:rsid w:val="00C85EA7"/>
    <w:pPr>
      <w:tabs>
        <w:tab w:val="right" w:leader="dot" w:pos="8630"/>
      </w:tabs>
      <w:spacing w:after="120"/>
    </w:pPr>
    <w:rPr>
      <w:rFonts w:asciiTheme="majorHAnsi" w:eastAsia="Times New Roman" w:hAnsiTheme="majorHAnsi" w:cs="Times New Roman"/>
      <w:b w:val="0"/>
      <w:bCs w:val="0"/>
      <w:caps/>
      <w:sz w:val="20"/>
      <w:szCs w:val="20"/>
      <w:lang w:bidi="ar-SA"/>
    </w:rPr>
  </w:style>
  <w:style w:type="character" w:customStyle="1" w:styleId="Level1Char">
    <w:name w:val="Level 1 Char"/>
    <w:basedOn w:val="DefaultParagraphFont"/>
    <w:link w:val="Level1"/>
    <w:rsid w:val="00C85EA7"/>
    <w:rPr>
      <w:rFonts w:asciiTheme="majorHAnsi" w:eastAsia="Times New Roman" w:hAnsiTheme="majorHAnsi" w:cs="Times New Roman"/>
      <w:b/>
      <w:bCs/>
      <w:caps/>
      <w:sz w:val="20"/>
      <w:szCs w:val="20"/>
      <w:lang w:bidi="ar-SA"/>
    </w:rPr>
  </w:style>
  <w:style w:type="paragraph" w:customStyle="1" w:styleId="Level2">
    <w:name w:val="Level 2"/>
    <w:basedOn w:val="TOC2"/>
    <w:link w:val="Level2Char"/>
    <w:qFormat/>
    <w:rsid w:val="00C85EA7"/>
    <w:pPr>
      <w:tabs>
        <w:tab w:val="right" w:leader="dot" w:pos="8630"/>
      </w:tabs>
      <w:ind w:left="200"/>
    </w:pPr>
    <w:rPr>
      <w:rFonts w:asciiTheme="majorHAnsi" w:eastAsia="Times New Roman" w:hAnsiTheme="majorHAnsi" w:cs="Times New Roman"/>
      <w:smallCaps/>
      <w:color w:val="000000"/>
      <w:sz w:val="20"/>
      <w:szCs w:val="20"/>
      <w:lang w:bidi="ar-SA"/>
    </w:rPr>
  </w:style>
  <w:style w:type="character" w:customStyle="1" w:styleId="Level2Char">
    <w:name w:val="Level 2 Char"/>
    <w:basedOn w:val="DefaultParagraphFont"/>
    <w:link w:val="Level2"/>
    <w:rsid w:val="00C85EA7"/>
    <w:rPr>
      <w:rFonts w:asciiTheme="majorHAnsi" w:eastAsia="Times New Roman" w:hAnsiTheme="majorHAnsi" w:cs="Times New Roman"/>
      <w:smallCaps/>
      <w:color w:val="000000"/>
      <w:sz w:val="20"/>
      <w:szCs w:val="20"/>
      <w:lang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85EA7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50348"/>
    <w:pPr>
      <w:tabs>
        <w:tab w:val="left" w:pos="284"/>
        <w:tab w:val="right" w:leader="dot" w:pos="9016"/>
      </w:tabs>
      <w:spacing w:before="120" w:after="0" w:line="240" w:lineRule="auto"/>
    </w:pPr>
    <w:rPr>
      <w:rFonts w:ascii="TH SarabunPSK" w:hAnsi="TH SarabunPSK" w:cs="TH SarabunPSK"/>
      <w:b/>
      <w:bCs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82262"/>
    <w:pPr>
      <w:tabs>
        <w:tab w:val="left" w:pos="660"/>
        <w:tab w:val="right" w:leader="dot" w:pos="9016"/>
      </w:tabs>
      <w:spacing w:after="0" w:line="240" w:lineRule="auto"/>
      <w:ind w:left="284"/>
    </w:pPr>
  </w:style>
  <w:style w:type="paragraph" w:styleId="Title">
    <w:name w:val="Title"/>
    <w:basedOn w:val="Normal"/>
    <w:link w:val="TitleChar"/>
    <w:uiPriority w:val="2"/>
    <w:unhideWhenUsed/>
    <w:qFormat/>
    <w:rsid w:val="00ED5F9F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2"/>
    <w:rsid w:val="00ED5F9F"/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eastAsia="ja-JP" w:bidi="ar-SA"/>
    </w:rPr>
  </w:style>
  <w:style w:type="paragraph" w:customStyle="1" w:styleId="Photo">
    <w:name w:val="Photo"/>
    <w:basedOn w:val="Normal"/>
    <w:uiPriority w:val="1"/>
    <w:qFormat/>
    <w:rsid w:val="00ED5F9F"/>
    <w:pPr>
      <w:spacing w:before="2400" w:after="400" w:line="264" w:lineRule="auto"/>
      <w:jc w:val="center"/>
    </w:pPr>
    <w:rPr>
      <w:rFonts w:eastAsiaTheme="minorEastAsia"/>
      <w:color w:val="44546A" w:themeColor="text2"/>
      <w:szCs w:val="22"/>
      <w:lang w:eastAsia="ja-JP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14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14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721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2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4-Accent3">
    <w:name w:val="List Table 4 Accent 3"/>
    <w:basedOn w:val="TableNormal"/>
    <w:uiPriority w:val="49"/>
    <w:rsid w:val="009638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Spacing">
    <w:name w:val="No Spacing"/>
    <w:link w:val="NoSpacingChar"/>
    <w:uiPriority w:val="1"/>
    <w:qFormat/>
    <w:rsid w:val="0096380B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6380B"/>
    <w:rPr>
      <w:rFonts w:eastAsiaTheme="minorEastAsia"/>
      <w:szCs w:val="22"/>
      <w:lang w:bidi="ar-SA"/>
    </w:rPr>
  </w:style>
  <w:style w:type="paragraph" w:customStyle="1" w:styleId="pf0">
    <w:name w:val="pf0"/>
    <w:basedOn w:val="Normal"/>
    <w:rsid w:val="001C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C074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C074A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1C074A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8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788E"/>
    <w:rPr>
      <w:color w:val="954F72" w:themeColor="followedHyperlink"/>
      <w:u w:val="single"/>
    </w:rPr>
  </w:style>
  <w:style w:type="table" w:styleId="GridTable4-Accent3">
    <w:name w:val="Grid Table 4 Accent 3"/>
    <w:basedOn w:val="TableNormal"/>
    <w:uiPriority w:val="49"/>
    <w:rsid w:val="001F37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stParagraphChar">
    <w:name w:val="List Paragraph Char"/>
    <w:aliases w:val="En tête 1 Char,Table Heading Char"/>
    <w:link w:val="ListParagraph"/>
    <w:uiPriority w:val="34"/>
    <w:rsid w:val="00741AE2"/>
  </w:style>
  <w:style w:type="character" w:styleId="UnresolvedMention">
    <w:name w:val="Unresolved Mention"/>
    <w:basedOn w:val="DefaultParagraphFont"/>
    <w:uiPriority w:val="99"/>
    <w:semiHidden/>
    <w:unhideWhenUsed/>
    <w:rsid w:val="00A562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2"/>
    <w:rsid w:val="000B702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702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Caption">
    <w:name w:val="caption"/>
    <w:basedOn w:val="Normal"/>
    <w:next w:val="Normal"/>
    <w:uiPriority w:val="35"/>
    <w:unhideWhenUsed/>
    <w:qFormat/>
    <w:rsid w:val="00905073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628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B628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28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288"/>
    <w:rPr>
      <w:b/>
      <w:bCs/>
      <w:sz w:val="20"/>
      <w:szCs w:val="2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5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5256"/>
    <w:rPr>
      <w:rFonts w:ascii="Tahoma" w:eastAsia="Times New Roman" w:hAnsi="Tahoma" w:cs="Tahoma"/>
      <w:sz w:val="20"/>
      <w:szCs w:val="20"/>
    </w:rPr>
  </w:style>
  <w:style w:type="character" w:customStyle="1" w:styleId="y2iqfc">
    <w:name w:val="y2iqfc"/>
    <w:basedOn w:val="DefaultParagraphFont"/>
    <w:rsid w:val="00CB5256"/>
  </w:style>
  <w:style w:type="paragraph" w:customStyle="1" w:styleId="BoxTitle">
    <w:name w:val="Box Title"/>
    <w:basedOn w:val="Normal"/>
    <w:uiPriority w:val="2"/>
    <w:qFormat/>
    <w:rsid w:val="007F10DA"/>
    <w:pPr>
      <w:spacing w:before="240" w:after="0" w:line="276" w:lineRule="auto"/>
    </w:pPr>
    <w:rPr>
      <w:rFonts w:ascii="Gill Sans MT" w:eastAsia="MS Mincho" w:hAnsi="Gill Sans MT" w:cs="Arial"/>
      <w:b/>
      <w:szCs w:val="22"/>
      <w:lang w:bidi="ar-SA"/>
    </w:rPr>
  </w:style>
  <w:style w:type="paragraph" w:customStyle="1" w:styleId="Boxtext">
    <w:name w:val="Box text"/>
    <w:basedOn w:val="Normal"/>
    <w:uiPriority w:val="2"/>
    <w:qFormat/>
    <w:rsid w:val="007F10DA"/>
    <w:pPr>
      <w:spacing w:before="240" w:after="0" w:line="276" w:lineRule="auto"/>
    </w:pPr>
    <w:rPr>
      <w:rFonts w:ascii="Gill Sans MT" w:eastAsia="MS Mincho" w:hAnsi="Gill Sans MT" w:cs="Arial"/>
      <w:color w:val="000000" w:themeColor="text1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147D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SAID">
    <w:name w:val="USAID"/>
    <w:basedOn w:val="TableNormal"/>
    <w:uiPriority w:val="99"/>
    <w:qFormat/>
    <w:rsid w:val="00DE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bottom w:val="single" w:sz="2" w:space="0" w:color="002A6C"/>
        <w:insideH w:val="single" w:sz="2" w:space="0" w:color="002A6C"/>
      </w:tblBorders>
    </w:tblPr>
    <w:tcPr>
      <w:shd w:val="clear" w:color="auto" w:fill="auto"/>
    </w:tcPr>
    <w:tblStylePr w:type="firstRow">
      <w:rPr>
        <w:rFonts w:ascii="Leelawadee UI" w:hAnsi="Leelawadee UI"/>
        <w:b/>
        <w:sz w:val="20"/>
      </w:rPr>
      <w:tblPr/>
      <w:tcPr>
        <w:tcBorders>
          <w:top w:val="single" w:sz="12" w:space="0" w:color="002A6C"/>
          <w:bottom w:val="single" w:sz="12" w:space="0" w:color="002A6C"/>
        </w:tcBorders>
        <w:shd w:val="clear" w:color="auto" w:fill="C6D9F1"/>
      </w:tcPr>
    </w:tblStylePr>
    <w:tblStylePr w:type="lastRow">
      <w:tblPr/>
      <w:tcPr>
        <w:tcBorders>
          <w:bottom w:val="single" w:sz="12" w:space="0" w:color="002A6C"/>
        </w:tcBorders>
      </w:tcPr>
    </w:tblStylePr>
  </w:style>
  <w:style w:type="paragraph" w:styleId="Revision">
    <w:name w:val="Revision"/>
    <w:hidden/>
    <w:uiPriority w:val="99"/>
    <w:semiHidden/>
    <w:rsid w:val="00F314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1536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D1405"/>
    <w:pPr>
      <w:widowControl w:val="0"/>
      <w:spacing w:after="0" w:line="240" w:lineRule="auto"/>
      <w:ind w:left="820" w:hanging="360"/>
    </w:pPr>
    <w:rPr>
      <w:rFonts w:ascii="Gill Sans MT" w:eastAsia="Gill Sans MT" w:hAnsi="Gill Sans MT" w:cs="Times New Roma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D1405"/>
    <w:rPr>
      <w:rFonts w:ascii="Gill Sans MT" w:eastAsia="Gill Sans MT" w:hAnsi="Gill Sans MT" w:cs="Times New Roman"/>
      <w:szCs w:val="22"/>
      <w:lang w:bidi="ar-SA"/>
    </w:rPr>
  </w:style>
  <w:style w:type="paragraph" w:customStyle="1" w:styleId="11">
    <w:name w:val="1.1 ย่อหน้า"/>
    <w:rsid w:val="00633E33"/>
    <w:pPr>
      <w:spacing w:after="120" w:line="240" w:lineRule="auto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2952C3"/>
    <w:pPr>
      <w:outlineLvl w:val="9"/>
    </w:pPr>
    <w:rPr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4C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0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4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99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16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5060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13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57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26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057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48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75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22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7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602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09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35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67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85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11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35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2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spreadsheets/d/1I85bcbkX1bc6aOJ3368mLYoROVeTqYCQ/edit?usp=sharing&amp;ouid=115857405732059220828&amp;rtpof=true&amp;sd=true" TargetMode="External"/><Relationship Id="rId18" Type="http://schemas.openxmlformats.org/officeDocument/2006/relationships/hyperlink" Target="https://qa.smp.nso.go.th/evaluation/overview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said.gov/sites/default/files/documents/1865/201sae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qa.smp.nso.go.th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ungm.org/UNUser/Documents/DownloadPublicDocument?docId=945103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blog.ducenit.com/data-quality-management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sites/default/files/2019-07/IM-GUIDE-09-Data-Quality-Guideline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spreadsheets/d/1GMo8tyU8s67-q2RvHkJiLG_s12B8lGqe/edit?usp=sharing&amp;ouid=115857405732059220828&amp;rtpof=true&amp;sd=true" TargetMode="External"/><Relationship Id="rId22" Type="http://schemas.openxmlformats.org/officeDocument/2006/relationships/hyperlink" Target="https://dsbb.imf.org/dqrs/DQA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3" ma:contentTypeDescription="สร้างเอกสารใหม่" ma:contentTypeScope="" ma:versionID="1b191720c8c2bbe5f2a698bc269fa8c4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05e8c8a91d745f801847f656d250ea3a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7ECF-218F-46CA-A64C-22A2A9CC59F6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06e8e644-863e-450e-ba89-07bf36fe7082"/>
    <ds:schemaRef ds:uri="http://schemas.openxmlformats.org/package/2006/metadata/core-properties"/>
    <ds:schemaRef ds:uri="http://purl.org/dc/terms/"/>
    <ds:schemaRef ds:uri="64d50c82-18f1-4a69-ae65-6a9522edb56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3979DE-B2DC-401E-A26C-B205EE8D2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9E84B-650D-449B-BE61-417D5323D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A54E1-52F2-40D0-8513-8A0BB677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5789</Words>
  <Characters>33000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38712</CharactersWithSpaces>
  <SharedDoc>false</SharedDoc>
  <HLinks>
    <vt:vector size="150" baseType="variant">
      <vt:variant>
        <vt:i4>19</vt:i4>
      </vt:variant>
      <vt:variant>
        <vt:i4>123</vt:i4>
      </vt:variant>
      <vt:variant>
        <vt:i4>0</vt:i4>
      </vt:variant>
      <vt:variant>
        <vt:i4>5</vt:i4>
      </vt:variant>
      <vt:variant>
        <vt:lpwstr>https://blog.ducenit.com/data-quality-management</vt:lpwstr>
      </vt:variant>
      <vt:variant>
        <vt:lpwstr/>
      </vt:variant>
      <vt:variant>
        <vt:i4>2687089</vt:i4>
      </vt:variant>
      <vt:variant>
        <vt:i4>120</vt:i4>
      </vt:variant>
      <vt:variant>
        <vt:i4>0</vt:i4>
      </vt:variant>
      <vt:variant>
        <vt:i4>5</vt:i4>
      </vt:variant>
      <vt:variant>
        <vt:lpwstr>https://dsbb.imf.org/dqrs/DQAF</vt:lpwstr>
      </vt:variant>
      <vt:variant>
        <vt:lpwstr/>
      </vt:variant>
      <vt:variant>
        <vt:i4>7995430</vt:i4>
      </vt:variant>
      <vt:variant>
        <vt:i4>117</vt:i4>
      </vt:variant>
      <vt:variant>
        <vt:i4>0</vt:i4>
      </vt:variant>
      <vt:variant>
        <vt:i4>5</vt:i4>
      </vt:variant>
      <vt:variant>
        <vt:lpwstr>https://www.usaid.gov/sites/default/files/documents/1865/201sae.pdf</vt:lpwstr>
      </vt:variant>
      <vt:variant>
        <vt:lpwstr/>
      </vt:variant>
      <vt:variant>
        <vt:i4>589913</vt:i4>
      </vt:variant>
      <vt:variant>
        <vt:i4>114</vt:i4>
      </vt:variant>
      <vt:variant>
        <vt:i4>0</vt:i4>
      </vt:variant>
      <vt:variant>
        <vt:i4>5</vt:i4>
      </vt:variant>
      <vt:variant>
        <vt:lpwstr>https://www.ungm.org/UNUser/Documents/DownloadPublicDocument?docId=945103</vt:lpwstr>
      </vt:variant>
      <vt:variant>
        <vt:lpwstr/>
      </vt:variant>
      <vt:variant>
        <vt:i4>4784215</vt:i4>
      </vt:variant>
      <vt:variant>
        <vt:i4>111</vt:i4>
      </vt:variant>
      <vt:variant>
        <vt:i4>0</vt:i4>
      </vt:variant>
      <vt:variant>
        <vt:i4>5</vt:i4>
      </vt:variant>
      <vt:variant>
        <vt:lpwstr>https://www.vic.gov.au/sites/default/files/2019-07/IM-GUIDE-09-Data-Quality-Guideline.pdf</vt:lpwstr>
      </vt:variant>
      <vt:variant>
        <vt:lpwstr/>
      </vt:variant>
      <vt:variant>
        <vt:i4>786512</vt:i4>
      </vt:variant>
      <vt:variant>
        <vt:i4>108</vt:i4>
      </vt:variant>
      <vt:variant>
        <vt:i4>0</vt:i4>
      </vt:variant>
      <vt:variant>
        <vt:i4>5</vt:i4>
      </vt:variant>
      <vt:variant>
        <vt:lpwstr>https://qa.smp.nso.go.th/evaluation/overview</vt:lpwstr>
      </vt:variant>
      <vt:variant>
        <vt:lpwstr/>
      </vt:variant>
      <vt:variant>
        <vt:i4>5439514</vt:i4>
      </vt:variant>
      <vt:variant>
        <vt:i4>105</vt:i4>
      </vt:variant>
      <vt:variant>
        <vt:i4>0</vt:i4>
      </vt:variant>
      <vt:variant>
        <vt:i4>5</vt:i4>
      </vt:variant>
      <vt:variant>
        <vt:lpwstr>https://qa.smp.nso.go.th/</vt:lpwstr>
      </vt:variant>
      <vt:variant>
        <vt:lpwstr/>
      </vt:variant>
      <vt:variant>
        <vt:i4>2621441</vt:i4>
      </vt:variant>
      <vt:variant>
        <vt:i4>102</vt:i4>
      </vt:variant>
      <vt:variant>
        <vt:i4>0</vt:i4>
      </vt:variant>
      <vt:variant>
        <vt:i4>5</vt:i4>
      </vt:variant>
      <vt:variant>
        <vt:lpwstr>https://docs.google.com/spreadsheets/d/1GMo8tyU8s67-q2RvHkJiLG_s12B8lGqe/edit?usp=sharing&amp;ouid=115857405732059220828&amp;rtpof=true&amp;sd=true</vt:lpwstr>
      </vt:variant>
      <vt:variant>
        <vt:lpwstr/>
      </vt:variant>
      <vt:variant>
        <vt:i4>7274541</vt:i4>
      </vt:variant>
      <vt:variant>
        <vt:i4>99</vt:i4>
      </vt:variant>
      <vt:variant>
        <vt:i4>0</vt:i4>
      </vt:variant>
      <vt:variant>
        <vt:i4>5</vt:i4>
      </vt:variant>
      <vt:variant>
        <vt:lpwstr>https://docs.google.com/spreadsheets/d/1I85bcbkX1bc6aOJ3368mLYoROVeTqYCQ/edit?usp=sharing&amp;ouid=115857405732059220828&amp;rtpof=true&amp;sd=true</vt:lpwstr>
      </vt:variant>
      <vt:variant>
        <vt:lpwstr/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_Toc85185522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_Toc85185521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_Toc85185520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_Toc85185519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_Toc85185518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_Toc85185517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_Toc85185516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_Toc85185515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_Toc85185514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_Toc85185513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_Toc85185512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_Toc85185511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_Toc85185510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_Toc85185509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_Toc85185508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_Toc85185507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Nopphachit Luangchosiri</dc:creator>
  <cp:keywords/>
  <dc:description/>
  <cp:lastModifiedBy>Supamas Pongpakin</cp:lastModifiedBy>
  <cp:revision>2</cp:revision>
  <cp:lastPrinted>2021-10-08T10:12:00Z</cp:lastPrinted>
  <dcterms:created xsi:type="dcterms:W3CDTF">2021-11-03T10:35:00Z</dcterms:created>
  <dcterms:modified xsi:type="dcterms:W3CDTF">2021-11-03T10:35:00Z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