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6BD2A" w14:textId="6868365C" w:rsidR="008A5C94" w:rsidRPr="008A5C94" w:rsidRDefault="008A01BE" w:rsidP="008A5C94">
      <w:pPr>
        <w:pStyle w:val="Caption"/>
        <w:keepNext/>
        <w:rPr>
          <w:rFonts w:ascii="TH SarabunPSK" w:hAnsi="TH SarabunPSK" w:cs="TH SarabunPSK"/>
          <w:color w:val="auto"/>
          <w:sz w:val="28"/>
          <w:szCs w:val="28"/>
          <w:cs/>
          <w:lang w:bidi="th-TH"/>
        </w:rPr>
      </w:pPr>
      <w:r w:rsidRPr="00B21519">
        <w:rPr>
          <w:rFonts w:ascii="TH SarabunPSK" w:hAnsi="TH SarabunPSK" w:cs="TH SarabunPSK"/>
          <w:color w:val="auto"/>
          <w:sz w:val="52"/>
          <w:szCs w:val="52"/>
          <w:cs/>
          <w:lang w:bidi="th-TH"/>
        </w:rPr>
        <w:t>แนวทางการยกระดับความพร้อมรัฐบาล</w:t>
      </w:r>
      <w:proofErr w:type="spellStart"/>
      <w:r w:rsidRPr="00B21519">
        <w:rPr>
          <w:rFonts w:ascii="TH SarabunPSK" w:hAnsi="TH SarabunPSK" w:cs="TH SarabunPSK"/>
          <w:color w:val="auto"/>
          <w:sz w:val="52"/>
          <w:szCs w:val="52"/>
          <w:cs/>
          <w:lang w:bidi="th-TH"/>
        </w:rPr>
        <w:t>ดิจิทัล</w:t>
      </w:r>
      <w:proofErr w:type="spellEnd"/>
      <w:r w:rsidRPr="00B21519">
        <w:rPr>
          <w:rFonts w:ascii="TH SarabunPSK" w:hAnsi="TH SarabunPSK" w:cs="TH SarabunPSK"/>
          <w:color w:val="auto"/>
          <w:sz w:val="52"/>
          <w:szCs w:val="52"/>
          <w:cs/>
          <w:lang w:bidi="th-TH"/>
        </w:rPr>
        <w:t xml:space="preserve"> </w:t>
      </w:r>
      <w:r w:rsidR="00B21519">
        <w:rPr>
          <w:rFonts w:ascii="TH SarabunPSK" w:hAnsi="TH SarabunPSK" w:cs="TH SarabunPSK"/>
          <w:color w:val="auto"/>
          <w:sz w:val="44"/>
          <w:szCs w:val="44"/>
          <w:cs/>
          <w:lang w:bidi="th-TH"/>
        </w:rPr>
        <w:br/>
      </w:r>
      <w:r w:rsidRPr="00B21519">
        <w:rPr>
          <w:rFonts w:ascii="TH SarabunPSK" w:hAnsi="TH SarabunPSK" w:cs="TH SarabunPSK"/>
          <w:color w:val="auto"/>
          <w:sz w:val="36"/>
          <w:szCs w:val="36"/>
          <w:cs/>
          <w:lang w:bidi="th-TH"/>
        </w:rPr>
        <w:t>ตามกรอบการประเมินความพร้อมรัฐบาล</w:t>
      </w:r>
      <w:proofErr w:type="spellStart"/>
      <w:r w:rsidRPr="00B21519">
        <w:rPr>
          <w:rFonts w:ascii="TH SarabunPSK" w:hAnsi="TH SarabunPSK" w:cs="TH SarabunPSK"/>
          <w:color w:val="auto"/>
          <w:sz w:val="36"/>
          <w:szCs w:val="36"/>
          <w:cs/>
          <w:lang w:bidi="th-TH"/>
        </w:rPr>
        <w:t>ดิจิทัล</w:t>
      </w:r>
      <w:proofErr w:type="spellEnd"/>
      <w:r w:rsidR="00B21519" w:rsidRPr="00B21519">
        <w:rPr>
          <w:rFonts w:ascii="TH SarabunPSK" w:hAnsi="TH SarabunPSK" w:cs="TH SarabunPSK"/>
          <w:color w:val="auto"/>
          <w:sz w:val="36"/>
          <w:szCs w:val="36"/>
          <w:cs/>
          <w:lang w:bidi="th-TH"/>
        </w:rPr>
        <w:t xml:space="preserve"> </w:t>
      </w:r>
      <w:r w:rsidRPr="00B21519">
        <w:rPr>
          <w:rFonts w:ascii="TH SarabunPSK" w:hAnsi="TH SarabunPSK" w:cs="TH SarabunPSK"/>
          <w:color w:val="auto"/>
          <w:sz w:val="36"/>
          <w:szCs w:val="36"/>
          <w:cs/>
          <w:lang w:bidi="th-TH"/>
        </w:rPr>
        <w:t>สำหรับหน่วยงานภาครัฐของประเทศไทย ประจำปี ๒๕๖๐</w:t>
      </w:r>
      <w:r w:rsidR="008A5C94">
        <w:rPr>
          <w:rFonts w:ascii="TH SarabunPSK" w:hAnsi="TH SarabunPSK" w:cs="TH SarabunPSK"/>
          <w:color w:val="auto"/>
          <w:sz w:val="28"/>
          <w:szCs w:val="28"/>
          <w:cs/>
          <w:lang w:bidi="th-TH"/>
        </w:rPr>
        <w:br/>
      </w:r>
      <w:bookmarkStart w:id="0" w:name="_GoBack"/>
      <w:bookmarkEnd w:id="0"/>
    </w:p>
    <w:tbl>
      <w:tblPr>
        <w:tblStyle w:val="TableGrid"/>
        <w:tblpPr w:leftFromText="180" w:rightFromText="180" w:vertAnchor="text" w:tblpX="-432" w:tblpY="1"/>
        <w:tblOverlap w:val="never"/>
        <w:tblW w:w="14177" w:type="dxa"/>
        <w:tblLayout w:type="fixed"/>
        <w:tblLook w:val="04A0" w:firstRow="1" w:lastRow="0" w:firstColumn="1" w:lastColumn="0" w:noHBand="0" w:noVBand="1"/>
      </w:tblPr>
      <w:tblGrid>
        <w:gridCol w:w="4822"/>
        <w:gridCol w:w="9355"/>
      </w:tblGrid>
      <w:tr w:rsidR="001325CB" w:rsidRPr="00112306" w14:paraId="2362A2A9" w14:textId="77777777" w:rsidTr="00572569">
        <w:trPr>
          <w:trHeight w:val="202"/>
          <w:tblHeader/>
        </w:trPr>
        <w:tc>
          <w:tcPr>
            <w:tcW w:w="4822" w:type="dxa"/>
            <w:hideMark/>
          </w:tcPr>
          <w:p w14:paraId="0353C675" w14:textId="77777777" w:rsidR="001325CB" w:rsidRPr="00112306" w:rsidRDefault="001325CB" w:rsidP="00572569">
            <w:pPr>
              <w:tabs>
                <w:tab w:val="left" w:pos="540"/>
                <w:tab w:val="center" w:pos="2303"/>
              </w:tabs>
              <w:spacing w:beforeLines="20" w:before="48" w:afterLines="20" w:after="48"/>
              <w:rPr>
                <w:rFonts w:ascii="TH SarabunPSK" w:eastAsia="Times New Roman" w:hAnsi="TH SarabunPSK" w:cs="TH SarabunPSK"/>
                <w:bCs/>
                <w:color w:val="000000"/>
                <w:sz w:val="28"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112306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>กรอบการติดตามการพัฒนารัฐบาลดิจิทัล</w:t>
            </w:r>
          </w:p>
        </w:tc>
        <w:tc>
          <w:tcPr>
            <w:tcW w:w="9355" w:type="dxa"/>
            <w:shd w:val="clear" w:color="auto" w:fill="auto"/>
          </w:tcPr>
          <w:p w14:paraId="3FF133F2" w14:textId="77777777" w:rsidR="001325CB" w:rsidRPr="00112306" w:rsidRDefault="001325CB" w:rsidP="00572569">
            <w:pPr>
              <w:spacing w:beforeLines="20" w:before="48" w:afterLines="20" w:after="48"/>
              <w:jc w:val="center"/>
              <w:rPr>
                <w:rFonts w:ascii="TH SarabunPSK" w:eastAsia="Times New Roman" w:hAnsi="TH SarabunPSK" w:cs="TH SarabunPSK"/>
                <w:bCs/>
                <w:color w:val="000000"/>
                <w:sz w:val="28"/>
                <w:cs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แนวทางการยกระดับ</w:t>
            </w:r>
            <w:r w:rsidRPr="00112306">
              <w:rPr>
                <w:rFonts w:ascii="TH SarabunPSK" w:hAnsi="TH SarabunPSK" w:cs="TH SarabunPSK"/>
                <w:b/>
                <w:bCs/>
                <w:sz w:val="28"/>
              </w:rPr>
              <w:t xml:space="preserve">/ </w:t>
            </w:r>
            <w:r w:rsidRPr="00112306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พัฒนารัฐบาลดิจิทัล</w:t>
            </w:r>
          </w:p>
        </w:tc>
      </w:tr>
      <w:tr w:rsidR="001325CB" w:rsidRPr="00112306" w14:paraId="16A848C5" w14:textId="77777777" w:rsidTr="00572569">
        <w:trPr>
          <w:trHeight w:val="238"/>
        </w:trPr>
        <w:tc>
          <w:tcPr>
            <w:tcW w:w="14177" w:type="dxa"/>
            <w:gridSpan w:val="2"/>
            <w:shd w:val="clear" w:color="auto" w:fill="002060"/>
            <w:hideMark/>
          </w:tcPr>
          <w:p w14:paraId="1A06EC69" w14:textId="77777777" w:rsidR="001325CB" w:rsidRPr="00112306" w:rsidRDefault="001325CB" w:rsidP="00572569">
            <w:pPr>
              <w:spacing w:before="20" w:after="20"/>
              <w:rPr>
                <w:rFonts w:ascii="TH SarabunPSK" w:eastAsia="Times New Roman" w:hAnsi="TH SarabunPSK" w:cs="TH SarabunPSK"/>
                <w:bCs/>
                <w:color w:val="FFFFFF" w:themeColor="background1"/>
                <w:sz w:val="28"/>
                <w:cs/>
                <w:lang w:val="en-GB" w:eastAsia="ja-JP"/>
              </w:rPr>
            </w:pPr>
            <w:r w:rsidRPr="00112306">
              <w:rPr>
                <w:rFonts w:ascii="TH SarabunPSK" w:eastAsia="Times New Roman" w:hAnsi="TH SarabunPSK" w:cs="TH SarabunPSK"/>
                <w:bCs/>
                <w:color w:val="FFFFFF" w:themeColor="background1"/>
                <w:sz w:val="28"/>
                <w:cs/>
                <w:lang w:val="en-GB" w:eastAsia="ja-JP"/>
              </w:rPr>
              <w:t xml:space="preserve">นโยบายและแนวปฏิบัติในการพัฒนารัฐบาลดิจิทัล </w:t>
            </w:r>
            <w:r w:rsidRPr="00112306">
              <w:rPr>
                <w:rFonts w:ascii="TH SarabunPSK" w:eastAsia="Times New Roman" w:hAnsi="TH SarabunPSK" w:cs="TH SarabunPSK"/>
                <w:b/>
                <w:color w:val="FFFFFF" w:themeColor="background1"/>
                <w:sz w:val="28"/>
                <w:lang w:val="en-GB" w:eastAsia="ja-JP"/>
              </w:rPr>
              <w:t>(Policies and Practices</w:t>
            </w:r>
            <w:r w:rsidRPr="00112306">
              <w:rPr>
                <w:rFonts w:ascii="TH SarabunPSK" w:eastAsia="Times New Roman" w:hAnsi="TH SarabunPSK" w:cs="TH SarabunPSK"/>
                <w:color w:val="FFFFFF" w:themeColor="background1"/>
                <w:sz w:val="28"/>
                <w:lang w:val="en-GB" w:eastAsia="ja-JP"/>
              </w:rPr>
              <w:t>)</w:t>
            </w:r>
          </w:p>
        </w:tc>
      </w:tr>
      <w:tr w:rsidR="001325CB" w:rsidRPr="00112306" w14:paraId="24A5F63B" w14:textId="77777777" w:rsidTr="00572569">
        <w:trPr>
          <w:trHeight w:val="393"/>
        </w:trPr>
        <w:tc>
          <w:tcPr>
            <w:tcW w:w="4822" w:type="dxa"/>
            <w:vMerge w:val="restart"/>
            <w:hideMark/>
          </w:tcPr>
          <w:p w14:paraId="50FC7220" w14:textId="54D02BA7" w:rsidR="001325CB" w:rsidRPr="00112306" w:rsidRDefault="00CB1119" w:rsidP="00144E4D">
            <w:pPr>
              <w:spacing w:before="20" w:after="20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ja-JP"/>
              </w:rPr>
            </w:pPr>
            <w:r w:rsidRPr="0011230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val="en-GB" w:eastAsia="ja-JP"/>
              </w:rPr>
              <w:t>Digital Government Policy</w:t>
            </w:r>
            <w:r w:rsidR="000C437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ja-JP"/>
              </w:rPr>
              <w:t xml:space="preserve"> </w:t>
            </w:r>
            <w:r w:rsidR="00405411" w:rsidRPr="00405411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ja-JP"/>
              </w:rPr>
              <w:t>(</w:t>
            </w:r>
            <w:r w:rsidR="00144E4D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นโยบายรัฐบาลดิจิทัล</w:t>
            </w:r>
            <w:r w:rsidR="00405411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  <w:vMerge w:val="restart"/>
            <w:shd w:val="clear" w:color="auto" w:fill="auto"/>
          </w:tcPr>
          <w:p w14:paraId="4C3702F3" w14:textId="7C91D89D" w:rsidR="00161037" w:rsidRDefault="00C905CA" w:rsidP="00736299">
            <w:pPr>
              <w:spacing w:before="20" w:after="2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๑. กำหนดแนวทางการพัฒนาไปสู่การเป็นรัฐบาล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ดิจิทัล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 xml:space="preserve"> ให้สอดคล้องกับ</w:t>
            </w:r>
            <w:r w:rsidR="00161037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แผนพัฒนารัฐบาล</w:t>
            </w:r>
            <w:proofErr w:type="spellStart"/>
            <w:r w:rsidR="00161037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ดิจิทัล</w:t>
            </w:r>
            <w:proofErr w:type="spellEnd"/>
            <w:r w:rsidR="00161037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ของประเทศไทย</w:t>
            </w:r>
            <w:r w:rsidR="00ED28BD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 xml:space="preserve"> ระยะ ๓ ปี (พ.ศ. ๒๕๕๙ </w:t>
            </w:r>
            <w:r w:rsidR="00ED28BD">
              <w:rPr>
                <w:rFonts w:ascii="TH SarabunPSK" w:eastAsia="Calibri" w:hAnsi="TH SarabunPSK" w:cs="TH SarabunPSK"/>
                <w:sz w:val="28"/>
              </w:rPr>
              <w:t>-</w:t>
            </w:r>
            <w:r w:rsidR="005901A2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ED28BD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๒๕๖๑)</w:t>
            </w:r>
            <w:r w:rsidR="00161037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 xml:space="preserve"> </w:t>
            </w:r>
            <w:r w:rsidR="00ED28BD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และ (ร่าง) แผนพัฒนารัฐบาล</w:t>
            </w:r>
            <w:proofErr w:type="spellStart"/>
            <w:r w:rsidR="00ED28BD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ดิจิทัล</w:t>
            </w:r>
            <w:proofErr w:type="spellEnd"/>
            <w:r w:rsidR="00ED28BD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 xml:space="preserve">ของประเทศไทย พ.ศ. ๒๕๖๐ </w:t>
            </w:r>
            <w:r w:rsidR="00ED28BD">
              <w:rPr>
                <w:rFonts w:ascii="TH SarabunPSK" w:eastAsia="Calibri" w:hAnsi="TH SarabunPSK" w:cs="TH SarabunPSK"/>
                <w:sz w:val="28"/>
              </w:rPr>
              <w:t>-</w:t>
            </w:r>
            <w:r w:rsidR="005901A2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ED28BD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 xml:space="preserve">๒๕๖๔ </w:t>
            </w:r>
            <w:r w:rsidR="005901A2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เพื่อการ</w:t>
            </w:r>
            <w:r w:rsidR="00ED28BD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พัฒนารัฐบาล</w:t>
            </w:r>
            <w:proofErr w:type="spellStart"/>
            <w:r w:rsidR="00ED28BD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ดิจิทัล</w:t>
            </w:r>
            <w:proofErr w:type="spellEnd"/>
            <w:r w:rsidR="00ED28BD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ที่สอดคล้องและเป็นไปในทิศทางเดียวกัน</w:t>
            </w:r>
            <w:r w:rsidR="00161037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 xml:space="preserve">  </w:t>
            </w:r>
          </w:p>
          <w:p w14:paraId="236E6677" w14:textId="455DA004" w:rsidR="00161037" w:rsidRPr="00ED28BD" w:rsidRDefault="00ED28BD" w:rsidP="00736299">
            <w:pPr>
              <w:spacing w:before="20" w:after="20"/>
              <w:rPr>
                <w:rFonts w:ascii="TH SarabunPSK" w:eastAsia="Calibri" w:hAnsi="TH SarabunPSK" w:cs="TH SarabunPSK"/>
                <w:sz w:val="28"/>
                <w:u w:val="single"/>
                <w:lang w:val="en-GB"/>
              </w:rPr>
            </w:pPr>
            <w:r w:rsidRPr="00ED28BD">
              <w:rPr>
                <w:rFonts w:ascii="TH SarabunPSK" w:eastAsia="Calibri" w:hAnsi="TH SarabunPSK" w:cs="TH SarabunPSK" w:hint="cs"/>
                <w:sz w:val="28"/>
                <w:u w:val="single"/>
                <w:cs/>
                <w:lang w:val="en-GB"/>
              </w:rPr>
              <w:t>วิสัยทัศน์</w:t>
            </w:r>
          </w:p>
          <w:p w14:paraId="6D1A7084" w14:textId="33ECFEFA" w:rsidR="00161037" w:rsidRDefault="00161037" w:rsidP="00736299">
            <w:pPr>
              <w:spacing w:before="20" w:after="20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“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ยกระดับภาครัฐไทยสู่การเป็นรัฐบาล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ดิจิทัล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>ที่มีการบูร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ณา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>การระหว่างหน่วยงานที่มีการทำงานแบบอัจฉริยะ ให้บริการโดยมีประชาชนเป็นศูนย์กลาง และขับเคลื่อนให้เกิดการเปลี่ยนแปลงได้อย่างแท้จริง</w:t>
            </w:r>
            <w:r>
              <w:rPr>
                <w:rFonts w:ascii="TH SarabunPSK" w:eastAsia="Calibri" w:hAnsi="TH SarabunPSK" w:cs="TH SarabunPSK"/>
                <w:sz w:val="28"/>
              </w:rPr>
              <w:t>”</w:t>
            </w:r>
          </w:p>
          <w:p w14:paraId="33D0A1AE" w14:textId="24BC8F9C" w:rsidR="00ED28BD" w:rsidRPr="00ED28BD" w:rsidRDefault="00C905CA" w:rsidP="00736299">
            <w:pPr>
              <w:spacing w:before="20" w:after="20"/>
              <w:rPr>
                <w:rFonts w:ascii="TH SarabunPSK" w:eastAsia="Calibri" w:hAnsi="TH SarabunPSK" w:cs="TH SarabunPSK"/>
                <w:sz w:val="28"/>
                <w:u w:val="single"/>
                <w:cs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28"/>
                <w:u w:val="single"/>
                <w:cs/>
                <w:lang w:val="en-GB"/>
              </w:rPr>
              <w:t>อันประกอบด้วย</w:t>
            </w:r>
          </w:p>
          <w:p w14:paraId="44D5BB46" w14:textId="2A18FB28" w:rsidR="00B57CC2" w:rsidRPr="00B57CC2" w:rsidRDefault="008767BE" w:rsidP="00C905CA">
            <w:pPr>
              <w:spacing w:before="20" w:after="20"/>
              <w:ind w:left="168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๑)</w:t>
            </w:r>
            <w:r w:rsidR="00B57CC2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 xml:space="preserve"> </w:t>
            </w:r>
            <w:r w:rsidR="00B57CC2" w:rsidRPr="00B57CC2">
              <w:rPr>
                <w:rFonts w:ascii="TH SarabunPSK" w:eastAsia="Calibri" w:hAnsi="TH SarabunPSK" w:cs="TH SarabunPSK"/>
                <w:sz w:val="28"/>
              </w:rPr>
              <w:t>Government Integration</w:t>
            </w:r>
            <w:r w:rsidR="00B57CC2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B57CC2" w:rsidRPr="00B57CC2">
              <w:rPr>
                <w:rFonts w:ascii="TH SarabunPSK" w:eastAsia="Calibri" w:hAnsi="TH SarabunPSK" w:cs="TH SarabunPSK"/>
                <w:sz w:val="28"/>
                <w:cs/>
              </w:rPr>
              <w:t>การบูร</w:t>
            </w:r>
            <w:proofErr w:type="spellStart"/>
            <w:r w:rsidR="00B57CC2" w:rsidRPr="00B57CC2">
              <w:rPr>
                <w:rFonts w:ascii="TH SarabunPSK" w:eastAsia="Calibri" w:hAnsi="TH SarabunPSK" w:cs="TH SarabunPSK"/>
                <w:sz w:val="28"/>
                <w:cs/>
              </w:rPr>
              <w:t>ณา</w:t>
            </w:r>
            <w:proofErr w:type="spellEnd"/>
            <w:r w:rsidR="00B57CC2" w:rsidRPr="00B57CC2">
              <w:rPr>
                <w:rFonts w:ascii="TH SarabunPSK" w:eastAsia="Calibri" w:hAnsi="TH SarabunPSK" w:cs="TH SarabunPSK"/>
                <w:sz w:val="28"/>
                <w:cs/>
              </w:rPr>
              <w:t>การระหว่างหน่วยงานต่างๆ ทั้งการเชื่อมโยงข้อมูลและการดำเนินงาน เพื่อสามารถ</w:t>
            </w:r>
          </w:p>
          <w:p w14:paraId="37C215AE" w14:textId="3AB02B7A" w:rsidR="00B57CC2" w:rsidRDefault="00B57CC2" w:rsidP="00C905CA">
            <w:pPr>
              <w:spacing w:before="20" w:after="20"/>
              <w:ind w:left="168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- </w:t>
            </w:r>
            <w:r w:rsidRPr="00B57CC2">
              <w:rPr>
                <w:rFonts w:ascii="TH SarabunPSK" w:eastAsia="Calibri" w:hAnsi="TH SarabunPSK" w:cs="TH SarabunPSK"/>
                <w:sz w:val="28"/>
                <w:cs/>
              </w:rPr>
              <w:t>เห็นข้อมูลประชาชนเป็นภาพเดียวที่สมบูรณ์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14:paraId="41CC9A71" w14:textId="1380AF1B" w:rsidR="00B57CC2" w:rsidRDefault="00B57CC2" w:rsidP="00C905CA">
            <w:pPr>
              <w:spacing w:before="20" w:after="20"/>
              <w:ind w:left="168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- </w:t>
            </w:r>
            <w:r w:rsidRPr="00B57CC2">
              <w:rPr>
                <w:rFonts w:ascii="TH SarabunPSK" w:eastAsia="Calibri" w:hAnsi="TH SarabunPSK" w:cs="TH SarabunPSK"/>
                <w:sz w:val="28"/>
                <w:cs/>
              </w:rPr>
              <w:t xml:space="preserve">ใช้บริการทางเทคโนโลยีร่วมกัน </w:t>
            </w:r>
          </w:p>
          <w:p w14:paraId="400C9BCD" w14:textId="4ACA52BC" w:rsidR="00161037" w:rsidRPr="00B57CC2" w:rsidRDefault="00B57CC2" w:rsidP="00C905CA">
            <w:pPr>
              <w:spacing w:before="20" w:after="20"/>
              <w:ind w:left="168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- </w:t>
            </w:r>
            <w:r w:rsidRPr="00B57CC2">
              <w:rPr>
                <w:rFonts w:ascii="TH SarabunPSK" w:eastAsia="Calibri" w:hAnsi="TH SarabunPSK" w:cs="TH SarabunPSK"/>
                <w:sz w:val="28"/>
                <w:cs/>
              </w:rPr>
              <w:t>ให้บริการภาครัฐแบบครบวงจร ณ จุดเดียว</w:t>
            </w:r>
          </w:p>
          <w:p w14:paraId="4DD2D63D" w14:textId="7DAB1ED0" w:rsidR="00B57CC2" w:rsidRPr="00B57CC2" w:rsidRDefault="008767BE" w:rsidP="00C905CA">
            <w:pPr>
              <w:spacing w:before="20" w:after="20"/>
              <w:ind w:left="168"/>
              <w:rPr>
                <w:rFonts w:ascii="TH SarabunPSK" w:eastAsia="Calibri" w:hAnsi="TH SarabunPSK" w:cs="TH SarabunPSK"/>
                <w:sz w:val="28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๒)</w:t>
            </w:r>
            <w:r w:rsidR="00B57CC2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 xml:space="preserve"> </w:t>
            </w:r>
            <w:r w:rsidR="00B57CC2" w:rsidRPr="005901A2">
              <w:rPr>
                <w:rFonts w:ascii="TH SarabunPSK" w:eastAsia="Calibri" w:hAnsi="TH SarabunPSK" w:cs="TH SarabunPSK" w:hint="cs"/>
                <w:spacing w:val="-2"/>
                <w:sz w:val="28"/>
                <w:cs/>
                <w:lang w:val="en-GB"/>
              </w:rPr>
              <w:t xml:space="preserve"> </w:t>
            </w:r>
            <w:r w:rsidR="00B57CC2" w:rsidRPr="005901A2">
              <w:rPr>
                <w:rFonts w:ascii="TH SarabunPSK" w:eastAsia="Calibri" w:hAnsi="TH SarabunPSK" w:cs="TH SarabunPSK"/>
                <w:spacing w:val="-2"/>
                <w:sz w:val="28"/>
                <w:lang w:val="en-GB"/>
              </w:rPr>
              <w:t>Smart Operations</w:t>
            </w:r>
            <w:r w:rsidR="00B57CC2" w:rsidRPr="005901A2">
              <w:rPr>
                <w:rFonts w:ascii="TH SarabunPSK" w:eastAsia="Calibri" w:hAnsi="TH SarabunPSK" w:cs="TH SarabunPSK" w:hint="cs"/>
                <w:spacing w:val="-2"/>
                <w:sz w:val="28"/>
                <w:cs/>
                <w:lang w:val="en-GB"/>
              </w:rPr>
              <w:t xml:space="preserve"> </w:t>
            </w:r>
            <w:r w:rsidR="00B57CC2" w:rsidRPr="005901A2">
              <w:rPr>
                <w:rFonts w:ascii="TH SarabunPSK" w:eastAsia="Calibri" w:hAnsi="TH SarabunPSK" w:cs="TH SarabunPSK"/>
                <w:spacing w:val="-2"/>
                <w:sz w:val="28"/>
                <w:cs/>
                <w:lang w:val="en-GB"/>
              </w:rPr>
              <w:t>การนำเทคโนโลยีและอุปกรณ์</w:t>
            </w:r>
            <w:proofErr w:type="spellStart"/>
            <w:r w:rsidR="00B57CC2" w:rsidRPr="005901A2">
              <w:rPr>
                <w:rFonts w:ascii="TH SarabunPSK" w:eastAsia="Calibri" w:hAnsi="TH SarabunPSK" w:cs="TH SarabunPSK"/>
                <w:spacing w:val="-2"/>
                <w:sz w:val="28"/>
                <w:cs/>
                <w:lang w:val="en-GB"/>
              </w:rPr>
              <w:t>ดิจิทัล</w:t>
            </w:r>
            <w:proofErr w:type="spellEnd"/>
            <w:r w:rsidR="00B57CC2" w:rsidRPr="005901A2">
              <w:rPr>
                <w:rFonts w:ascii="TH SarabunPSK" w:eastAsia="Calibri" w:hAnsi="TH SarabunPSK" w:cs="TH SarabunPSK"/>
                <w:spacing w:val="-2"/>
                <w:sz w:val="28"/>
                <w:cs/>
                <w:lang w:val="en-GB"/>
              </w:rPr>
              <w:t>มาสนับสนุนการปฏิบัติงานที่มีการใช้เทคโนโลยี</w:t>
            </w:r>
            <w:proofErr w:type="spellStart"/>
            <w:r w:rsidR="00B57CC2" w:rsidRPr="005901A2">
              <w:rPr>
                <w:rFonts w:ascii="TH SarabunPSK" w:eastAsia="Calibri" w:hAnsi="TH SarabunPSK" w:cs="TH SarabunPSK"/>
                <w:spacing w:val="-2"/>
                <w:sz w:val="28"/>
                <w:cs/>
                <w:lang w:val="en-GB"/>
              </w:rPr>
              <w:t>ดิจิทัล</w:t>
            </w:r>
            <w:proofErr w:type="spellEnd"/>
            <w:r w:rsidR="00B57CC2" w:rsidRPr="005901A2">
              <w:rPr>
                <w:rFonts w:ascii="TH SarabunPSK" w:eastAsia="Calibri" w:hAnsi="TH SarabunPSK" w:cs="TH SarabunPSK"/>
                <w:spacing w:val="-2"/>
                <w:sz w:val="28"/>
                <w:cs/>
                <w:lang w:val="en-GB"/>
              </w:rPr>
              <w:t>ที่เหมาะสม</w:t>
            </w:r>
          </w:p>
          <w:p w14:paraId="2C71C332" w14:textId="3F767313" w:rsidR="00B57CC2" w:rsidRPr="00B57CC2" w:rsidRDefault="00B57CC2" w:rsidP="00C905CA">
            <w:pPr>
              <w:spacing w:before="20" w:after="20"/>
              <w:ind w:left="168"/>
              <w:rPr>
                <w:rFonts w:ascii="TH SarabunPSK" w:eastAsia="Calibri" w:hAnsi="TH SarabunPSK" w:cs="TH SarabunPSK"/>
                <w:sz w:val="28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 xml:space="preserve">     - </w:t>
            </w:r>
            <w:r w:rsidRPr="00B57CC2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 xml:space="preserve">มีการเชื่อมต่อระหว่างเครื่องมืออุปกรณ์ </w:t>
            </w:r>
          </w:p>
          <w:p w14:paraId="235A1142" w14:textId="3E297219" w:rsidR="00B57CC2" w:rsidRPr="00B57CC2" w:rsidRDefault="00B57CC2" w:rsidP="00C905CA">
            <w:pPr>
              <w:spacing w:before="20" w:after="20"/>
              <w:ind w:left="168"/>
              <w:rPr>
                <w:rFonts w:ascii="TH SarabunPSK" w:eastAsia="Calibri" w:hAnsi="TH SarabunPSK" w:cs="TH SarabunPSK"/>
                <w:sz w:val="28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 xml:space="preserve">     - </w:t>
            </w:r>
            <w:r w:rsidRPr="00B57CC2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>มีระบบการจัดการข้อมูลขนาดใหญ่ (</w:t>
            </w:r>
            <w:r w:rsidRPr="00B57CC2">
              <w:rPr>
                <w:rFonts w:ascii="TH SarabunPSK" w:eastAsia="Calibri" w:hAnsi="TH SarabunPSK" w:cs="TH SarabunPSK"/>
                <w:sz w:val="28"/>
                <w:lang w:val="en-GB"/>
              </w:rPr>
              <w:t>Big Data)</w:t>
            </w:r>
          </w:p>
          <w:p w14:paraId="25FE9397" w14:textId="650CE662" w:rsidR="00161037" w:rsidRDefault="00B57CC2" w:rsidP="00C905CA">
            <w:pPr>
              <w:spacing w:before="20" w:after="20"/>
              <w:ind w:left="168"/>
              <w:rPr>
                <w:rFonts w:ascii="TH SarabunPSK" w:eastAsia="Calibri" w:hAnsi="TH SarabunPSK" w:cs="TH SarabunPSK"/>
                <w:sz w:val="28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 xml:space="preserve">     - </w:t>
            </w:r>
            <w:r w:rsidRPr="00B57CC2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>มีเครื่องมือวิเคราะห์ข้อมูลเชิงลึก (</w:t>
            </w:r>
            <w:r w:rsidRPr="00B57CC2">
              <w:rPr>
                <w:rFonts w:ascii="TH SarabunPSK" w:eastAsia="Calibri" w:hAnsi="TH SarabunPSK" w:cs="TH SarabunPSK"/>
                <w:sz w:val="28"/>
                <w:lang w:val="en-GB"/>
              </w:rPr>
              <w:t>Analytics</w:t>
            </w:r>
            <w:r w:rsidR="00ED28BD">
              <w:rPr>
                <w:rFonts w:ascii="TH SarabunPSK" w:eastAsia="Calibri" w:hAnsi="TH SarabunPSK" w:cs="TH SarabunPSK"/>
                <w:sz w:val="28"/>
                <w:lang w:val="en-GB"/>
              </w:rPr>
              <w:t>)</w:t>
            </w:r>
          </w:p>
          <w:p w14:paraId="2BC3A70D" w14:textId="6C856D99" w:rsidR="00161037" w:rsidRDefault="008767BE" w:rsidP="00C905CA">
            <w:pPr>
              <w:spacing w:before="20" w:after="20"/>
              <w:ind w:left="452" w:hanging="284"/>
              <w:rPr>
                <w:rFonts w:ascii="TH SarabunPSK" w:eastAsia="Calibri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๓)</w:t>
            </w:r>
            <w:r w:rsidR="00ED28BD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 xml:space="preserve"> </w:t>
            </w:r>
            <w:r w:rsidR="00B57CC2" w:rsidRPr="00B57CC2">
              <w:rPr>
                <w:rFonts w:ascii="TH SarabunPSK" w:eastAsia="Calibri" w:hAnsi="TH SarabunPSK" w:cs="TH SarabunPSK"/>
                <w:sz w:val="28"/>
                <w:lang w:val="en-GB"/>
              </w:rPr>
              <w:t>Driven Transformation</w:t>
            </w:r>
            <w:r w:rsidR="00B57CC2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 xml:space="preserve"> </w:t>
            </w:r>
            <w:r w:rsidR="00B57CC2" w:rsidRPr="00B57CC2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>การขับเคลื่อนการเปลี่ยนแปลงสู่รัฐบาล</w:t>
            </w:r>
            <w:proofErr w:type="spellStart"/>
            <w:r w:rsidR="00B57CC2" w:rsidRPr="00B57CC2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>ดิจิทัล</w:t>
            </w:r>
            <w:proofErr w:type="spellEnd"/>
            <w:r w:rsidR="00B57CC2" w:rsidRPr="00B57CC2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>ในทุกระดับของบุคลากรภาครัฐ ซึ่งรวมไปถึง</w:t>
            </w:r>
            <w:r w:rsidR="00ED28BD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br/>
            </w:r>
            <w:r w:rsidR="00B57CC2" w:rsidRPr="00B57CC2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>การเปลี่ยนแปลงองค์กรในด้านขั้นตอนการทำงาน เทคโนโลยี และกฎระเบียบ</w:t>
            </w:r>
          </w:p>
          <w:p w14:paraId="150880AE" w14:textId="53F5521C" w:rsidR="00B57CC2" w:rsidRDefault="008767BE" w:rsidP="00C905CA">
            <w:pPr>
              <w:spacing w:before="20" w:after="20"/>
              <w:ind w:left="168"/>
              <w:rPr>
                <w:rFonts w:ascii="TH SarabunPSK" w:eastAsia="Calibri" w:hAnsi="TH SarabunPSK" w:cs="TH SarabunPSK"/>
                <w:sz w:val="28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๔)</w:t>
            </w:r>
            <w:r w:rsidR="00161037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 xml:space="preserve"> </w:t>
            </w:r>
            <w:r w:rsidR="00B57CC2" w:rsidRPr="00B57CC2">
              <w:rPr>
                <w:rFonts w:ascii="TH SarabunPSK" w:eastAsia="Calibri" w:hAnsi="TH SarabunPSK" w:cs="TH SarabunPSK"/>
                <w:sz w:val="28"/>
                <w:lang w:val="en-GB"/>
              </w:rPr>
              <w:t>Citizen-centric Services</w:t>
            </w:r>
            <w:r w:rsidR="00B57CC2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 xml:space="preserve"> </w:t>
            </w:r>
            <w:r w:rsidR="00B57CC2" w:rsidRPr="00B57CC2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>การยกระดับงานบริการภาครัฐให้ตรงกับความต้องการของประชาชนที่เปลี่ยนแปลงอยู่</w:t>
            </w:r>
            <w:r w:rsidR="00B57CC2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 xml:space="preserve">  </w:t>
            </w:r>
          </w:p>
          <w:p w14:paraId="1B68CC1C" w14:textId="77777777" w:rsidR="00B57CC2" w:rsidRDefault="00B57CC2" w:rsidP="00C905CA">
            <w:pPr>
              <w:spacing w:before="20" w:after="20"/>
              <w:ind w:left="168"/>
              <w:rPr>
                <w:rFonts w:ascii="TH SarabunPSK" w:eastAsia="Calibri" w:hAnsi="TH SarabunPSK" w:cs="TH SarabunPSK"/>
                <w:sz w:val="28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 xml:space="preserve">    </w:t>
            </w:r>
            <w:r w:rsidRPr="00B57CC2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>ตลอดเวลา โดยภาครัฐจะต้องรักษาสมดุลระหว่างความปลอดภัยในชีวิต ทรัพย์สิน ข้อมูลของประชาชน และการอำนวย</w:t>
            </w:r>
            <w:r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 xml:space="preserve">  </w:t>
            </w:r>
          </w:p>
          <w:p w14:paraId="05A8CF8C" w14:textId="0D9A4B6F" w:rsidR="00161037" w:rsidRDefault="00B57CC2" w:rsidP="00C905CA">
            <w:pPr>
              <w:spacing w:before="20" w:after="20"/>
              <w:ind w:left="168"/>
              <w:rPr>
                <w:rFonts w:ascii="TH SarabunPSK" w:eastAsia="Calibri" w:hAnsi="TH SarabunPSK" w:cs="TH SarabunPSK"/>
                <w:sz w:val="28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 xml:space="preserve">    </w:t>
            </w:r>
            <w:r w:rsidRPr="00B57CC2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>ความสะดวกแก่ผู้รับบริการ</w:t>
            </w:r>
          </w:p>
          <w:p w14:paraId="734C877F" w14:textId="3A4330AD" w:rsidR="00B57CC2" w:rsidRPr="00C905CA" w:rsidRDefault="00C905CA" w:rsidP="00B57CC2">
            <w:pPr>
              <w:spacing w:before="20" w:after="20"/>
              <w:rPr>
                <w:rFonts w:ascii="TH SarabunPSK" w:eastAsia="Calibri" w:hAnsi="TH SarabunPSK" w:cs="TH SarabunPSK"/>
                <w:sz w:val="28"/>
                <w:cs/>
              </w:rPr>
            </w:pPr>
            <w:r w:rsidRPr="008767BE">
              <w:rPr>
                <w:rFonts w:ascii="TH SarabunPSK" w:eastAsia="Calibri" w:hAnsi="TH SarabunPSK" w:cs="TH SarabunPSK" w:hint="cs"/>
                <w:sz w:val="28"/>
                <w:cs/>
              </w:rPr>
              <w:t xml:space="preserve">ดูรายละเอียดได้ที่ </w:t>
            </w:r>
            <w:r w:rsidR="008767BE" w:rsidRPr="008767BE">
              <w:t xml:space="preserve"> </w:t>
            </w:r>
            <w:r w:rsidR="008767BE" w:rsidRPr="008767BE">
              <w:rPr>
                <w:rFonts w:ascii="TH SarabunPSK" w:eastAsia="Calibri" w:hAnsi="TH SarabunPSK" w:cs="TH SarabunPSK"/>
                <w:sz w:val="28"/>
              </w:rPr>
              <w:t>https://www.ega.or.th/th/profile/</w:t>
            </w:r>
            <w:r w:rsidR="008767BE" w:rsidRPr="008767BE">
              <w:rPr>
                <w:rFonts w:ascii="TH SarabunPSK" w:eastAsia="Calibri" w:hAnsi="TH SarabunPSK" w:cs="TH SarabunPSK"/>
                <w:sz w:val="28"/>
                <w:cs/>
              </w:rPr>
              <w:t>2040/</w:t>
            </w:r>
          </w:p>
          <w:p w14:paraId="7FB3172E" w14:textId="5AF58424" w:rsidR="00736299" w:rsidRDefault="00C905CA" w:rsidP="00736299">
            <w:pPr>
              <w:spacing w:before="20" w:after="2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lastRenderedPageBreak/>
              <w:t>๒</w:t>
            </w:r>
            <w:r w:rsidR="00736299" w:rsidRPr="00112306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 xml:space="preserve">. </w:t>
            </w:r>
            <w:r w:rsidR="00736299" w:rsidRPr="00112306">
              <w:rPr>
                <w:rFonts w:ascii="TH SarabunPSK" w:eastAsia="Calibri" w:hAnsi="TH SarabunPSK" w:cs="TH SarabunPSK"/>
                <w:sz w:val="28"/>
                <w:cs/>
              </w:rPr>
              <w:t xml:space="preserve">จัดทำคู่มือสำหรับประชาชนหรือผู้ที่ต้องการติดต่อกับหน่วยงาน </w:t>
            </w:r>
            <w:r w:rsidR="00736299">
              <w:rPr>
                <w:rFonts w:ascii="TH SarabunPSK" w:eastAsia="Calibri" w:hAnsi="TH SarabunPSK" w:cs="TH SarabunPSK" w:hint="cs"/>
                <w:sz w:val="28"/>
                <w:cs/>
              </w:rPr>
              <w:t>โดย</w:t>
            </w:r>
            <w:r w:rsidR="00736299" w:rsidRPr="00112306">
              <w:rPr>
                <w:rFonts w:ascii="TH SarabunPSK" w:eastAsia="Calibri" w:hAnsi="TH SarabunPSK" w:cs="TH SarabunPSK"/>
                <w:sz w:val="28"/>
                <w:cs/>
              </w:rPr>
              <w:t xml:space="preserve">มีรายละเอียดของหลักเกณฑ์ วิธีการ และเงื่อนไข </w:t>
            </w:r>
            <w:r w:rsidR="00F2492C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="00736299" w:rsidRPr="00112306">
              <w:rPr>
                <w:rFonts w:ascii="TH SarabunPSK" w:eastAsia="Calibri" w:hAnsi="TH SarabunPSK" w:cs="TH SarabunPSK"/>
                <w:sz w:val="28"/>
                <w:cs/>
              </w:rPr>
              <w:t xml:space="preserve">ในการยื่นคำขอต่างๆ ของหน่วยงานอย่างชัดเจน ตาม พรบ. การอำนวยความสะดวกในการพิจารณาอนุญาตของทางราชการ พ.ศ. </w:t>
            </w:r>
            <w:r w:rsidR="00736299">
              <w:rPr>
                <w:rFonts w:ascii="TH SarabunPSK" w:eastAsia="Calibri" w:hAnsi="TH SarabunPSK" w:cs="TH SarabunPSK"/>
                <w:sz w:val="28"/>
                <w:cs/>
              </w:rPr>
              <w:t>๒๕๕๘</w:t>
            </w:r>
            <w:r w:rsidR="00736299" w:rsidRPr="00112306">
              <w:rPr>
                <w:rFonts w:ascii="TH SarabunPSK" w:eastAsia="Calibri" w:hAnsi="TH SarabunPSK" w:cs="TH SarabunPSK"/>
                <w:sz w:val="28"/>
                <w:cs/>
              </w:rPr>
              <w:t xml:space="preserve"> และ</w:t>
            </w:r>
            <w:r w:rsidR="00736299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มีการดำเนินการตามที่ระบุไว้ตามคู่มือประชาชนที่ประกาศไว้</w:t>
            </w:r>
          </w:p>
          <w:p w14:paraId="148D2C96" w14:textId="77777777" w:rsidR="00736299" w:rsidRPr="00112306" w:rsidRDefault="00736299" w:rsidP="00736299">
            <w:pPr>
              <w:spacing w:before="20" w:after="2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ดูรายละเอียดได้ที่ </w:t>
            </w:r>
            <w:r w:rsidRPr="00852D66">
              <w:rPr>
                <w:rFonts w:ascii="TH SarabunPSK" w:hAnsi="TH SarabunPSK" w:cs="TH SarabunPSK"/>
                <w:i/>
                <w:iCs/>
                <w:sz w:val="28"/>
              </w:rPr>
              <w:t>http://www.ratchakitcha.soc.go.th/DATA/PDF/</w:t>
            </w:r>
            <w:r>
              <w:rPr>
                <w:rFonts w:ascii="TH SarabunPSK" w:hAnsi="TH SarabunPSK" w:cs="TH SarabunPSK"/>
                <w:i/>
                <w:iCs/>
                <w:sz w:val="28"/>
              </w:rPr>
              <w:t>2558</w:t>
            </w:r>
            <w:r w:rsidRPr="00852D66">
              <w:rPr>
                <w:rFonts w:ascii="TH SarabunPSK" w:hAnsi="TH SarabunPSK" w:cs="TH SarabunPSK"/>
                <w:i/>
                <w:iCs/>
                <w:sz w:val="28"/>
                <w:cs/>
              </w:rPr>
              <w:t>/</w:t>
            </w:r>
            <w:r w:rsidRPr="00852D66">
              <w:rPr>
                <w:rFonts w:ascii="TH SarabunPSK" w:hAnsi="TH SarabunPSK" w:cs="TH SarabunPSK"/>
                <w:i/>
                <w:iCs/>
                <w:sz w:val="28"/>
              </w:rPr>
              <w:t>A/</w:t>
            </w:r>
            <w:r>
              <w:rPr>
                <w:rFonts w:ascii="TH SarabunPSK" w:hAnsi="TH SarabunPSK" w:cs="TH SarabunPSK"/>
                <w:i/>
                <w:iCs/>
                <w:sz w:val="28"/>
              </w:rPr>
              <w:t>004</w:t>
            </w:r>
            <w:r w:rsidRPr="00852D66">
              <w:rPr>
                <w:rFonts w:ascii="TH SarabunPSK" w:hAnsi="TH SarabunPSK" w:cs="TH SarabunPSK"/>
                <w:i/>
                <w:iCs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1</w:t>
            </w:r>
            <w:r w:rsidRPr="00852D66">
              <w:rPr>
                <w:rFonts w:ascii="TH SarabunPSK" w:hAnsi="TH SarabunPSK" w:cs="TH SarabunPSK"/>
                <w:i/>
                <w:iCs/>
                <w:sz w:val="28"/>
                <w:cs/>
              </w:rPr>
              <w:t>.</w:t>
            </w:r>
            <w:r w:rsidRPr="00852D66">
              <w:rPr>
                <w:rFonts w:ascii="TH SarabunPSK" w:hAnsi="TH SarabunPSK" w:cs="TH SarabunPSK"/>
                <w:i/>
                <w:iCs/>
                <w:sz w:val="28"/>
              </w:rPr>
              <w:t>PDF</w:t>
            </w:r>
          </w:p>
          <w:p w14:paraId="06F42720" w14:textId="77777777" w:rsidR="00736299" w:rsidRPr="00112306" w:rsidRDefault="00736299" w:rsidP="00736299">
            <w:pPr>
              <w:spacing w:before="20" w:after="20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5F8DA5AE" w14:textId="321CB63E" w:rsidR="00736299" w:rsidRPr="00E60C23" w:rsidRDefault="00C905CA" w:rsidP="0073629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  <w:r w:rsidR="00736299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สร้างการมีส่วนร่วมของประชาชนผ่านทางเว็บไซต์ </w:t>
            </w:r>
            <w:r w:rsidR="0073629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จัดทำ</w:t>
            </w:r>
            <w:r w:rsidR="00736299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ช่องทางให้ประชาชนสามารถสอบถามข้อมูลหรือข้อสงสัยมายังหน่วยงาน</w:t>
            </w:r>
            <w:r w:rsidR="0073629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736299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โดยมี</w:t>
            </w:r>
            <w:r w:rsidR="0073629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การกำหนด</w:t>
            </w:r>
            <w:r w:rsidR="00736299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กระบวนการ</w:t>
            </w:r>
            <w:r w:rsidR="0073629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ระยะเวลา </w:t>
            </w:r>
            <w:r w:rsidR="00736299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ขั้นตอน</w:t>
            </w:r>
            <w:r w:rsidR="0073629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736299">
              <w:rPr>
                <w:rFonts w:ascii="TH SarabunPSK" w:hAnsi="TH SarabunPSK" w:cs="TH SarabunPSK"/>
                <w:color w:val="000000"/>
                <w:sz w:val="28"/>
                <w:cs/>
              </w:rPr>
              <w:t>วิธีการตอบกลับ และ</w:t>
            </w:r>
            <w:r w:rsidR="00736299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ช่องทางการตอบกลับที่ชัดเจน </w:t>
            </w:r>
            <w:r w:rsidR="0073629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พร้อมทั้ง</w:t>
            </w:r>
            <w:r w:rsidR="00736299">
              <w:rPr>
                <w:rFonts w:ascii="TH SarabunPSK" w:hAnsi="TH SarabunPSK" w:cs="TH SarabunPSK"/>
                <w:color w:val="000000"/>
                <w:sz w:val="28"/>
                <w:cs/>
              </w:rPr>
              <w:t>ช่องทางให้</w:t>
            </w:r>
            <w:r w:rsidR="00736299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ประชาชนแสดงความคิดเห็นหรือ</w:t>
            </w:r>
            <w:r w:rsidR="0073629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ให้</w:t>
            </w:r>
            <w:r w:rsidR="00736299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ข้อเสนอแนะ</w:t>
            </w:r>
            <w:r w:rsidR="0073629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มี</w:t>
            </w:r>
            <w:r w:rsidR="00736299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การสำรวจความพึงพอใจ</w:t>
            </w:r>
            <w:r w:rsidR="0073629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ใน</w:t>
            </w:r>
            <w:r w:rsidR="00736299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การใช้บริการเว็บไซต์ </w:t>
            </w:r>
            <w:r w:rsidR="0073629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</w:t>
            </w:r>
            <w:r w:rsidR="00736299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ช่องทางให้ประชาชนลงทะเบียนเพื่อรับข้อมูลข่าวสารผ่านอีเมล์ </w:t>
            </w:r>
            <w:r w:rsidR="00084ED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หรือ</w:t>
            </w:r>
            <w:r w:rsidR="0073629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</w:t>
            </w:r>
            <w:r w:rsidR="00736299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การ</w:t>
            </w:r>
            <w:r w:rsidR="00084ED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ทำการ</w:t>
            </w:r>
            <w:r w:rsidR="00736299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สำรวจความคิดเห็นของประชาชน (</w:t>
            </w:r>
            <w:r w:rsidR="00736299" w:rsidRPr="00112306">
              <w:rPr>
                <w:rFonts w:ascii="TH SarabunPSK" w:hAnsi="TH SarabunPSK" w:cs="TH SarabunPSK"/>
                <w:color w:val="000000"/>
                <w:sz w:val="28"/>
              </w:rPr>
              <w:t>Online Poll</w:t>
            </w:r>
            <w:r w:rsidR="00736299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) </w:t>
            </w:r>
            <w:r w:rsidR="00084ED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เช่นการ</w:t>
            </w:r>
            <w:r w:rsidR="00736299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โหวต</w:t>
            </w:r>
            <w:r w:rsidR="00084ED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ลงความคิดเห็น</w:t>
            </w:r>
            <w:r w:rsidR="00736299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เพื่อสอบถา</w:t>
            </w:r>
            <w:r w:rsidR="00084ED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มความเห็นจาก</w:t>
            </w:r>
            <w:r w:rsidR="00736299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</w:t>
            </w:r>
          </w:p>
          <w:p w14:paraId="5819E0BF" w14:textId="77777777" w:rsidR="00736299" w:rsidRPr="00112306" w:rsidRDefault="00736299" w:rsidP="00736299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73CFE5BC" w14:textId="0BCF105B" w:rsidR="00736299" w:rsidRPr="00E1310A" w:rsidRDefault="00C905CA" w:rsidP="0073629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  <w:r w:rsidR="00736299" w:rsidRPr="00E1310A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EE54DC">
              <w:rPr>
                <w:rFonts w:ascii="TH SarabunPSK" w:hAnsi="TH SarabunPSK" w:cs="TH SarabunPSK" w:hint="cs"/>
                <w:sz w:val="28"/>
                <w:cs/>
              </w:rPr>
              <w:t>เพิ่ม</w:t>
            </w:r>
            <w:r w:rsidR="00736299" w:rsidRPr="00E1310A">
              <w:rPr>
                <w:rFonts w:ascii="TH SarabunPSK" w:hAnsi="TH SarabunPSK" w:cs="TH SarabunPSK"/>
                <w:sz w:val="28"/>
                <w:cs/>
              </w:rPr>
              <w:t>ช่องทางการรับเรื่องร้องเรียนผ่าน</w:t>
            </w:r>
            <w:r w:rsidR="00736299" w:rsidRPr="00E1310A">
              <w:rPr>
                <w:rFonts w:ascii="TH SarabunPSK" w:hAnsi="TH SarabunPSK" w:cs="TH SarabunPSK" w:hint="cs"/>
                <w:sz w:val="28"/>
                <w:cs/>
              </w:rPr>
              <w:t>ช่องทาง</w:t>
            </w:r>
            <w:r w:rsidR="00736299" w:rsidRPr="00E1310A">
              <w:rPr>
                <w:rFonts w:ascii="TH SarabunPSK" w:hAnsi="TH SarabunPSK" w:cs="TH SarabunPSK"/>
                <w:sz w:val="28"/>
                <w:cs/>
              </w:rPr>
              <w:t>เว็บไซต์ และมีข้อกำหนดในการติดตามสถานะเรื่องร้องเรียนอย่างชัดเจน อาทิ</w:t>
            </w:r>
            <w:r w:rsidR="00736299" w:rsidRPr="00E1310A">
              <w:rPr>
                <w:rFonts w:ascii="TH SarabunPSK" w:hAnsi="TH SarabunPSK" w:cs="TH SarabunPSK"/>
                <w:sz w:val="28"/>
              </w:rPr>
              <w:t xml:space="preserve"> </w:t>
            </w:r>
            <w:r w:rsidR="00736299" w:rsidRPr="00E1310A">
              <w:rPr>
                <w:rFonts w:ascii="TH SarabunPSK" w:hAnsi="TH SarabunPSK" w:cs="TH SarabunPSK"/>
                <w:sz w:val="28"/>
                <w:cs/>
              </w:rPr>
              <w:t>มีการกำหนดระยะเวลาในการตอบกลับที่แน่นอน มีกระบวนการขั้นตอนวิธีการตอบกลับที่ชัดเจน แ</w:t>
            </w:r>
            <w:r w:rsidR="00736299">
              <w:rPr>
                <w:rFonts w:ascii="TH SarabunPSK" w:hAnsi="TH SarabunPSK" w:cs="TH SarabunPSK"/>
                <w:sz w:val="28"/>
                <w:cs/>
              </w:rPr>
              <w:t xml:space="preserve">ละมีช่องทางการตอบกลับที่ชัดเจน </w:t>
            </w:r>
            <w:r w:rsidR="00736299" w:rsidRPr="00E1310A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  <w:r w:rsidR="00736299" w:rsidRPr="00E1310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9AD6226" w14:textId="77777777" w:rsidR="00736299" w:rsidRDefault="00736299" w:rsidP="00736299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5B9B013A" w14:textId="706A0C7C" w:rsidR="00736299" w:rsidRDefault="00C905CA" w:rsidP="00736299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๕</w:t>
            </w:r>
            <w:r w:rsidR="00736299">
              <w:rPr>
                <w:rFonts w:ascii="TH SarabunPSK" w:hAnsi="TH SarabunPSK" w:cs="TH SarabunPSK" w:hint="cs"/>
                <w:color w:val="000000"/>
                <w:sz w:val="28"/>
                <w:cs/>
              </w:rPr>
              <w:t>. จัดทำเว็บไซต์ให้เป็นไปตามมาตรฐานเว็บไซต์ภาครัฐ เพื่อให้หน่วยงานภาครัฐมีมาตรฐานในการจัดทำเว็บไซต์ไปในทิศทางเดียวกัน ซึ่งปัจจุบันมาตรฐานดังกล่าวปรับปรุงถึงเวอร์ชั่น ๒  และมีเนื้อหามาตรฐานประกอบด้วย ๘ องค์ประกอบ ได้แก่ การตั้งชื่อเว็บไซต์ ข้อมูลพื้นฐานกับหน่วยงาน ข้อมูลเปิดภาครัฐ การให้บริการของหน่วยงาน การมีส่วนร่วมของประชาชน คุณลักษณะที่ควรมี ความมั่นคงปลอดภัยสำหรับเว็บไซต์ และการประกาศนโยบาย</w:t>
            </w:r>
          </w:p>
          <w:p w14:paraId="32556071" w14:textId="77777777" w:rsidR="008767BE" w:rsidRDefault="00736299" w:rsidP="008767BE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ดูรายละเอียดได้ที่ </w:t>
            </w:r>
            <w:r w:rsidR="008767BE" w:rsidRPr="008767BE">
              <w:rPr>
                <w:rFonts w:ascii="TH SarabunPSK" w:hAnsi="TH SarabunPSK" w:cs="TH SarabunPSK"/>
                <w:color w:val="000000"/>
                <w:sz w:val="28"/>
              </w:rPr>
              <w:t>https://www.ega.or.th/th/profile/888</w:t>
            </w:r>
            <w:r w:rsidR="008767BE" w:rsidRPr="008767BE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="008767BE" w:rsidRPr="008767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3FEA9013" w14:textId="7A5A728F" w:rsidR="00422012" w:rsidRPr="00112306" w:rsidRDefault="008767BE" w:rsidP="008767BE">
            <w:pPr>
              <w:jc w:val="thaiDistribute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และรายละเอียดตามการสำรวจ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เว็บไซต์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ในครั้งนี้ ตามภาคผนวก</w:t>
            </w:r>
          </w:p>
        </w:tc>
      </w:tr>
      <w:tr w:rsidR="001325CB" w:rsidRPr="00112306" w14:paraId="43616773" w14:textId="77777777" w:rsidTr="00572569">
        <w:trPr>
          <w:trHeight w:val="413"/>
        </w:trPr>
        <w:tc>
          <w:tcPr>
            <w:tcW w:w="4822" w:type="dxa"/>
            <w:vMerge/>
          </w:tcPr>
          <w:p w14:paraId="0DE3FA4C" w14:textId="1E6B1892" w:rsidR="001325CB" w:rsidRPr="00112306" w:rsidRDefault="001325CB" w:rsidP="00572569">
            <w:pPr>
              <w:spacing w:before="20" w:after="20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lang w:val="en-GB" w:eastAsia="ja-JP"/>
              </w:rPr>
            </w:pPr>
          </w:p>
        </w:tc>
        <w:tc>
          <w:tcPr>
            <w:tcW w:w="9355" w:type="dxa"/>
            <w:vMerge/>
            <w:shd w:val="clear" w:color="auto" w:fill="auto"/>
          </w:tcPr>
          <w:p w14:paraId="7E05E64F" w14:textId="77777777" w:rsidR="001325CB" w:rsidRPr="00112306" w:rsidRDefault="001325CB" w:rsidP="00572569">
            <w:pPr>
              <w:spacing w:before="20" w:after="20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 w:eastAsia="ja-JP"/>
              </w:rPr>
            </w:pPr>
          </w:p>
        </w:tc>
      </w:tr>
      <w:tr w:rsidR="001325CB" w:rsidRPr="00112306" w14:paraId="4FB3D5DA" w14:textId="77777777" w:rsidTr="00572569">
        <w:trPr>
          <w:trHeight w:val="202"/>
        </w:trPr>
        <w:tc>
          <w:tcPr>
            <w:tcW w:w="4822" w:type="dxa"/>
          </w:tcPr>
          <w:p w14:paraId="0ACA7F45" w14:textId="7469F8EF" w:rsidR="001325CB" w:rsidRPr="00112306" w:rsidRDefault="00A2741A" w:rsidP="00144E4D">
            <w:pPr>
              <w:rPr>
                <w:rFonts w:ascii="TH SarabunPSK" w:eastAsia="Times New Roman" w:hAnsi="TH SarabunPSK" w:cs="TH SarabunPSK"/>
                <w:sz w:val="28"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noProof/>
                <w:sz w:val="28"/>
              </w:rPr>
              <w:t>Policy Harmonization with National Policy Level</w:t>
            </w:r>
            <w:r w:rsidRPr="00112306">
              <w:rPr>
                <w:rFonts w:ascii="TH SarabunPSK" w:hAnsi="TH SarabunPSK" w:cs="TH SarabunPSK"/>
                <w:b/>
                <w:bCs/>
                <w:color w:val="F79646" w:themeColor="accent6"/>
                <w:sz w:val="28"/>
                <w:cs/>
              </w:rPr>
              <w:t xml:space="preserve"> </w:t>
            </w:r>
            <w:r w:rsidR="00405411" w:rsidRPr="00405411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44E4D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การจัดทำนโยบายตามแนวนโยบายระดับชาติ</w:t>
            </w:r>
            <w:r w:rsidR="00405411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  <w:shd w:val="clear" w:color="auto" w:fill="auto"/>
          </w:tcPr>
          <w:p w14:paraId="15814167" w14:textId="34ECA81E" w:rsidR="00F15E62" w:rsidRPr="00F15E62" w:rsidRDefault="00780549" w:rsidP="00F15E62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๑</w:t>
            </w:r>
            <w:r w:rsidR="00F15E62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.</w:t>
            </w:r>
            <w:r w:rsidR="00422012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 xml:space="preserve"> </w:t>
            </w:r>
            <w:r w:rsidR="00F91A12" w:rsidRPr="00F15E62">
              <w:rPr>
                <w:rFonts w:ascii="TH SarabunPSK" w:eastAsia="Calibri" w:hAnsi="TH SarabunPSK" w:cs="TH SarabunPSK"/>
                <w:sz w:val="28"/>
                <w:cs/>
              </w:rPr>
              <w:t>จัดทำแผนปฏิบัติการ</w:t>
            </w:r>
            <w:proofErr w:type="spellStart"/>
            <w:r w:rsidR="00F91A12" w:rsidRPr="00F15E62">
              <w:rPr>
                <w:rFonts w:ascii="TH SarabunPSK" w:eastAsia="Calibri" w:hAnsi="TH SarabunPSK" w:cs="TH SarabunPSK"/>
                <w:sz w:val="28"/>
                <w:cs/>
              </w:rPr>
              <w:t>ดิจิทัล</w:t>
            </w:r>
            <w:proofErr w:type="spellEnd"/>
            <w:r w:rsidR="00F15E62" w:rsidRPr="00F15E62">
              <w:rPr>
                <w:rFonts w:ascii="TH SarabunPSK" w:eastAsia="Calibri" w:hAnsi="TH SarabunPSK" w:cs="TH SarabunPSK" w:hint="cs"/>
                <w:sz w:val="28"/>
                <w:cs/>
              </w:rPr>
              <w:t xml:space="preserve">เพื่อรองรับตามมาตรา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๒๑</w:t>
            </w:r>
            <w:r w:rsidR="00F15E62" w:rsidRPr="00F15E62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ของพระราชบัญญัติการพัฒนา</w:t>
            </w:r>
            <w:proofErr w:type="spellStart"/>
            <w:r w:rsidR="00F15E62" w:rsidRPr="00F15E62">
              <w:rPr>
                <w:rFonts w:ascii="TH SarabunPSK" w:eastAsia="Calibri" w:hAnsi="TH SarabunPSK" w:cs="TH SarabunPSK" w:hint="cs"/>
                <w:sz w:val="28"/>
                <w:cs/>
              </w:rPr>
              <w:t>ดิจิทัล</w:t>
            </w:r>
            <w:proofErr w:type="spellEnd"/>
            <w:r w:rsidR="00F15E62" w:rsidRPr="00F15E62">
              <w:rPr>
                <w:rFonts w:ascii="TH SarabunPSK" w:eastAsia="Calibri" w:hAnsi="TH SarabunPSK" w:cs="TH SarabunPSK" w:hint="cs"/>
                <w:sz w:val="28"/>
                <w:cs/>
              </w:rPr>
              <w:t xml:space="preserve">เพื่อเศรษฐกิจและสังคม </w:t>
            </w:r>
            <w:r w:rsidR="004D0937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="00F15E62" w:rsidRPr="00F15E62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พ.ศ.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๒๕๖๐</w:t>
            </w:r>
            <w:r w:rsidR="00F15E62" w:rsidRPr="00F15E62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  <w:p w14:paraId="1AB6BCE6" w14:textId="63515710" w:rsidR="00F15E62" w:rsidRPr="008F150F" w:rsidRDefault="00F15E62" w:rsidP="004D093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28"/>
                <w:lang w:val="en-US"/>
              </w:rPr>
              <w:t>“</w:t>
            </w:r>
            <w:r w:rsidRPr="00F15E62">
              <w:rPr>
                <w:rFonts w:ascii="TH SarabunPSK" w:eastAsia="Calibri" w:hAnsi="TH SarabunPSK" w:cs="TH SarabunPSK"/>
                <w:sz w:val="28"/>
                <w:cs/>
              </w:rPr>
              <w:t>มาตรา ๒๑ เมื่อประกาศใช้นโยบายและแผนระดับชาติว่าด้วยการพัฒนา</w:t>
            </w:r>
            <w:proofErr w:type="spellStart"/>
            <w:r w:rsidRPr="00F15E62">
              <w:rPr>
                <w:rFonts w:ascii="TH SarabunPSK" w:eastAsia="Calibri" w:hAnsi="TH SarabunPSK" w:cs="TH SarabunPSK"/>
                <w:sz w:val="28"/>
                <w:cs/>
              </w:rPr>
              <w:t>ดิจิทัล</w:t>
            </w:r>
            <w:proofErr w:type="spellEnd"/>
            <w:r w:rsidRPr="00F15E62">
              <w:rPr>
                <w:rFonts w:ascii="TH SarabunPSK" w:eastAsia="Calibri" w:hAnsi="TH SarabunPSK" w:cs="TH SarabunPSK"/>
                <w:sz w:val="28"/>
                <w:cs/>
              </w:rPr>
              <w:t>เพื่อเศรษฐกิจและสังคมตามความในมาตรา ๕ แล้ว ให้หน่วยงานของรัฐทุกหน่วยดำเนินการตามนโยบายและแผนระดับชาติดังกล่าว และให้สำนักงบประมาณ</w:t>
            </w:r>
            <w:r w:rsidR="004D0937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F15E62">
              <w:rPr>
                <w:rFonts w:ascii="TH SarabunPSK" w:eastAsia="Calibri" w:hAnsi="TH SarabunPSK" w:cs="TH SarabunPSK"/>
                <w:sz w:val="28"/>
                <w:cs/>
              </w:rPr>
              <w:t>ตั้งงบประมาณให้หน่วยงานของรัฐให้สอดคล้องกับนโยบายและแผนระดับชาตินั้น</w:t>
            </w:r>
            <w:r>
              <w:rPr>
                <w:rFonts w:ascii="TH SarabunPSK" w:eastAsia="Calibri" w:hAnsi="TH SarabunPSK" w:cs="TH SarabunPSK"/>
                <w:sz w:val="28"/>
              </w:rPr>
              <w:t>”</w:t>
            </w:r>
          </w:p>
          <w:p w14:paraId="6F798B09" w14:textId="77777777" w:rsidR="00F15E62" w:rsidRPr="00422012" w:rsidRDefault="00422012" w:rsidP="00F15E62">
            <w:pPr>
              <w:spacing w:before="20" w:after="20"/>
              <w:jc w:val="thaiDistribute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lang w:eastAsia="ja-JP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ดูรายละเอียดได้ที่</w:t>
            </w:r>
            <w:r>
              <w:t xml:space="preserve"> </w:t>
            </w:r>
            <w:r w:rsidR="00780549" w:rsidRPr="00422012">
              <w:rPr>
                <w:rFonts w:ascii="TH SarabunPSK" w:eastAsia="Times New Roman" w:hAnsi="TH SarabunPSK" w:cs="TH SarabunPSK"/>
                <w:sz w:val="28"/>
                <w:lang w:eastAsia="ja-JP"/>
              </w:rPr>
              <w:t>http://www.ratchakitcha.soc.go.th/DATA/PDF/</w:t>
            </w:r>
            <w:r w:rsidRPr="00422012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2560</w:t>
            </w:r>
            <w:r w:rsidR="00780549" w:rsidRPr="00422012">
              <w:rPr>
                <w:rFonts w:ascii="TH SarabunPSK" w:eastAsia="Times New Roman" w:hAnsi="TH SarabunPSK" w:cs="TH SarabunPSK"/>
                <w:sz w:val="28"/>
                <w:cs/>
                <w:lang w:eastAsia="ja-JP"/>
              </w:rPr>
              <w:t>/</w:t>
            </w:r>
            <w:r w:rsidR="00780549" w:rsidRPr="00422012">
              <w:rPr>
                <w:rFonts w:ascii="TH SarabunPSK" w:eastAsia="Times New Roman" w:hAnsi="TH SarabunPSK" w:cs="TH SarabunPSK"/>
                <w:sz w:val="28"/>
                <w:lang w:eastAsia="ja-JP"/>
              </w:rPr>
              <w:t>A/</w:t>
            </w:r>
            <w:r w:rsidRPr="00422012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010</w:t>
            </w:r>
            <w:r w:rsidR="00780549" w:rsidRPr="00422012">
              <w:rPr>
                <w:rFonts w:ascii="TH SarabunPSK" w:eastAsia="Times New Roman" w:hAnsi="TH SarabunPSK" w:cs="TH SarabunPSK"/>
                <w:sz w:val="28"/>
                <w:cs/>
                <w:lang w:eastAsia="ja-JP"/>
              </w:rPr>
              <w:t>/</w:t>
            </w:r>
            <w:r w:rsidRPr="00422012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1</w:t>
            </w:r>
            <w:r w:rsidR="00780549" w:rsidRPr="00422012">
              <w:rPr>
                <w:rFonts w:ascii="TH SarabunPSK" w:eastAsia="Times New Roman" w:hAnsi="TH SarabunPSK" w:cs="TH SarabunPSK"/>
                <w:sz w:val="28"/>
                <w:cs/>
                <w:lang w:eastAsia="ja-JP"/>
              </w:rPr>
              <w:t>.</w:t>
            </w:r>
            <w:r w:rsidR="00780549" w:rsidRPr="00422012">
              <w:rPr>
                <w:rFonts w:ascii="TH SarabunPSK" w:eastAsia="Times New Roman" w:hAnsi="TH SarabunPSK" w:cs="TH SarabunPSK"/>
                <w:sz w:val="28"/>
                <w:lang w:eastAsia="ja-JP"/>
              </w:rPr>
              <w:t>PDF</w:t>
            </w:r>
          </w:p>
          <w:p w14:paraId="24D7BD0D" w14:textId="77777777" w:rsidR="00F15E62" w:rsidRPr="00F15E62" w:rsidRDefault="00F15E62" w:rsidP="00F15E62">
            <w:pPr>
              <w:pStyle w:val="ListParagraph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14:paraId="037C5B0B" w14:textId="4285E8F7" w:rsidR="00BD65C6" w:rsidRPr="00F15E62" w:rsidRDefault="00F15E62" w:rsidP="00F15E62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F15E62"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และแผนปฏิบัติ</w:t>
            </w:r>
            <w:proofErr w:type="spellStart"/>
            <w:r w:rsidRPr="00F15E62">
              <w:rPr>
                <w:rFonts w:ascii="TH SarabunPSK" w:eastAsia="Calibri" w:hAnsi="TH SarabunPSK" w:cs="TH SarabunPSK" w:hint="cs"/>
                <w:sz w:val="28"/>
                <w:cs/>
              </w:rPr>
              <w:t>ดิจิทัล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>ของหน่วยงาน</w:t>
            </w:r>
            <w:r w:rsidRPr="00F15E62">
              <w:rPr>
                <w:rFonts w:ascii="TH SarabunPSK" w:eastAsia="Calibri" w:hAnsi="TH SarabunPSK" w:cs="TH SarabunPSK" w:hint="cs"/>
                <w:sz w:val="28"/>
                <w:cs/>
              </w:rPr>
              <w:t>ควรมี</w:t>
            </w:r>
            <w:r w:rsidR="005C1286" w:rsidRPr="00F15E62">
              <w:rPr>
                <w:rFonts w:ascii="TH SarabunPSK" w:hAnsi="TH SarabunPSK" w:cs="TH SarabunPSK"/>
                <w:sz w:val="28"/>
                <w:cs/>
              </w:rPr>
              <w:t>ความเชื่อมโยง</w:t>
            </w:r>
            <w:r w:rsidR="00F91A12" w:rsidRPr="00F15E62">
              <w:rPr>
                <w:rFonts w:ascii="TH SarabunPSK" w:hAnsi="TH SarabunPSK" w:cs="TH SarabunPSK"/>
                <w:sz w:val="28"/>
                <w:cs/>
              </w:rPr>
              <w:t>สอดคล้องกับแผน</w:t>
            </w:r>
            <w:r w:rsidR="005C1286" w:rsidRPr="00F15E62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="00003D32" w:rsidRPr="00F15E6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15E62">
              <w:rPr>
                <w:rFonts w:ascii="TH SarabunPSK" w:eastAsia="Calibri" w:hAnsi="TH SarabunPSK" w:cs="TH SarabunPSK" w:hint="cs"/>
                <w:sz w:val="28"/>
                <w:cs/>
              </w:rPr>
              <w:t xml:space="preserve">ตามมาตรา </w:t>
            </w:r>
            <w:r w:rsidR="00780549">
              <w:rPr>
                <w:rFonts w:ascii="TH SarabunPSK" w:eastAsia="Calibri" w:hAnsi="TH SarabunPSK" w:cs="TH SarabunPSK" w:hint="cs"/>
                <w:sz w:val="28"/>
                <w:cs/>
              </w:rPr>
              <w:t>๒๒</w:t>
            </w:r>
            <w:r w:rsidRPr="00F15E62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ของพระราชบัญญัติ</w:t>
            </w:r>
            <w:r w:rsidR="004D0937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F15E62">
              <w:rPr>
                <w:rFonts w:ascii="TH SarabunPSK" w:eastAsia="Calibri" w:hAnsi="TH SarabunPSK" w:cs="TH SarabunPSK" w:hint="cs"/>
                <w:sz w:val="28"/>
                <w:cs/>
              </w:rPr>
              <w:t>การพัฒนา</w:t>
            </w:r>
            <w:proofErr w:type="spellStart"/>
            <w:r w:rsidRPr="00F15E62">
              <w:rPr>
                <w:rFonts w:ascii="TH SarabunPSK" w:eastAsia="Calibri" w:hAnsi="TH SarabunPSK" w:cs="TH SarabunPSK" w:hint="cs"/>
                <w:sz w:val="28"/>
                <w:cs/>
              </w:rPr>
              <w:t>ดิจิทัล</w:t>
            </w:r>
            <w:proofErr w:type="spellEnd"/>
            <w:r w:rsidRPr="00F15E62">
              <w:rPr>
                <w:rFonts w:ascii="TH SarabunPSK" w:eastAsia="Calibri" w:hAnsi="TH SarabunPSK" w:cs="TH SarabunPSK" w:hint="cs"/>
                <w:sz w:val="28"/>
                <w:cs/>
              </w:rPr>
              <w:t xml:space="preserve">เพื่อเศรษฐกิจและสังคม พ.ศ. </w:t>
            </w:r>
            <w:r w:rsidR="00780549">
              <w:rPr>
                <w:rFonts w:ascii="TH SarabunPSK" w:eastAsia="Calibri" w:hAnsi="TH SarabunPSK" w:cs="TH SarabunPSK" w:hint="cs"/>
                <w:sz w:val="28"/>
                <w:cs/>
              </w:rPr>
              <w:t>๒๕๖๐</w:t>
            </w:r>
          </w:p>
          <w:p w14:paraId="54BD54C4" w14:textId="77777777" w:rsidR="00F15E62" w:rsidRPr="00F15E62" w:rsidRDefault="00F15E62" w:rsidP="00F15E62">
            <w:pPr>
              <w:pStyle w:val="ListParagraph"/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/>
                <w:i/>
                <w:iCs/>
                <w:sz w:val="28"/>
                <w:lang w:val="en-US"/>
              </w:rPr>
              <w:t>“</w:t>
            </w:r>
            <w:r w:rsidRPr="00F15E62">
              <w:rPr>
                <w:rFonts w:ascii="TH SarabunPSK" w:eastAsia="Calibri" w:hAnsi="TH SarabunPSK" w:cs="TH SarabunPSK"/>
                <w:i/>
                <w:iCs/>
                <w:sz w:val="28"/>
                <w:cs/>
              </w:rPr>
              <w:t xml:space="preserve">มาตรา ๒๒ </w:t>
            </w:r>
          </w:p>
          <w:p w14:paraId="7E69BDA3" w14:textId="77777777" w:rsidR="00F15E62" w:rsidRPr="00F15E62" w:rsidRDefault="00F15E62" w:rsidP="00F15E62">
            <w:pPr>
              <w:pStyle w:val="ListParagraph"/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 w:rsidRPr="00F15E62">
              <w:rPr>
                <w:rFonts w:ascii="TH SarabunPSK" w:eastAsia="Calibri" w:hAnsi="TH SarabunPSK" w:cs="TH SarabunPSK"/>
                <w:i/>
                <w:iCs/>
                <w:sz w:val="28"/>
                <w:cs/>
              </w:rPr>
              <w:t>ให้หน่วยงานของรัฐที่มีหน้าที่ดำเนินการตามภารกิจที่กำหนดในนโยบายและแผน</w:t>
            </w:r>
          </w:p>
          <w:p w14:paraId="399D1FA2" w14:textId="77777777" w:rsidR="00F15E62" w:rsidRPr="00F15E62" w:rsidRDefault="00F15E62" w:rsidP="00F15E62">
            <w:pPr>
              <w:pStyle w:val="ListParagraph"/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 w:rsidRPr="00F15E62">
              <w:rPr>
                <w:rFonts w:ascii="TH SarabunPSK" w:eastAsia="Calibri" w:hAnsi="TH SarabunPSK" w:cs="TH SarabunPSK"/>
                <w:i/>
                <w:iCs/>
                <w:sz w:val="28"/>
                <w:cs/>
              </w:rPr>
              <w:t>ระดับชาติว่าด้วยการพัฒนาดิจิทัลเพื่อเศรษฐกิจและสังคมจัดทำหรือปรับปรุงแผนปฏิบัติการหรือแผนงานที่มีอยู่ให้สอดคล้องกับนโยบายและแผนระดับชาติดังกล่าวโดยเร็ว และส่งให้คณะกรรมการเฉพาะด้านที่คณะกรรมการมอบหมายเพื่อทราบ</w:t>
            </w:r>
          </w:p>
          <w:p w14:paraId="5BD368C9" w14:textId="77777777" w:rsidR="00F15E62" w:rsidRPr="00F15E62" w:rsidRDefault="00F15E62" w:rsidP="00F15E62">
            <w:pPr>
              <w:pStyle w:val="ListParagraph"/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</w:p>
          <w:p w14:paraId="5867C62D" w14:textId="264711A4" w:rsidR="00F15E62" w:rsidRPr="00F15E62" w:rsidRDefault="00F15E62" w:rsidP="00F15E62">
            <w:pPr>
              <w:pStyle w:val="ListParagraph"/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 w:rsidRPr="00F15E62">
              <w:rPr>
                <w:rFonts w:ascii="TH SarabunPSK" w:eastAsia="Calibri" w:hAnsi="TH SarabunPSK" w:cs="TH SarabunPSK"/>
                <w:i/>
                <w:iCs/>
                <w:sz w:val="28"/>
                <w:cs/>
              </w:rPr>
              <w:t>ในกรณีที่คณะกรรมการเฉพาะด้าน ที่คณะกรรมการมอบหมายเห็นว่าแผนปฏิบัติการหรือแผนงานที่ได้รับตามวรรคหนึ่งยังไม่สอดคล้องกับนโยบายและแผนระดับชาติว่าด้วยการพัฒนา</w:t>
            </w:r>
            <w:proofErr w:type="spellStart"/>
            <w:r w:rsidRPr="00F15E62">
              <w:rPr>
                <w:rFonts w:ascii="TH SarabunPSK" w:eastAsia="Calibri" w:hAnsi="TH SarabunPSK" w:cs="TH SarabunPSK"/>
                <w:i/>
                <w:iCs/>
                <w:sz w:val="28"/>
                <w:cs/>
              </w:rPr>
              <w:t>ดิจิทัล</w:t>
            </w:r>
            <w:proofErr w:type="spellEnd"/>
            <w:r w:rsidRPr="00F15E62">
              <w:rPr>
                <w:rFonts w:ascii="TH SarabunPSK" w:eastAsia="Calibri" w:hAnsi="TH SarabunPSK" w:cs="TH SarabunPSK"/>
                <w:i/>
                <w:iCs/>
                <w:sz w:val="28"/>
                <w:cs/>
              </w:rPr>
              <w:t xml:space="preserve">เพื่อเศรษฐกิจและสังคม ให้แจ้งให้หน่วยงานของรัฐเจ้าของแผนดำเนินการปรับปรุงให้สอดคล้องกับนโยบายและแผนระดับชาติดังกล่าวต่อไป ในกรณีที่คณะกรรมการเฉพาะด้านและหน่วยงานของรัฐมีความเห็นไม่สอดคล้องกันให้เสนอคณะกรรมการเพื่อวินิจฉัยชี้ขาด </w:t>
            </w:r>
            <w:r w:rsidR="004D0937">
              <w:rPr>
                <w:rFonts w:ascii="TH SarabunPSK" w:eastAsia="Calibri" w:hAnsi="TH SarabunPSK" w:cs="TH SarabunPSK"/>
                <w:i/>
                <w:iCs/>
                <w:sz w:val="28"/>
                <w:cs/>
              </w:rPr>
              <w:br/>
            </w:r>
            <w:r w:rsidRPr="00F15E62">
              <w:rPr>
                <w:rFonts w:ascii="TH SarabunPSK" w:eastAsia="Calibri" w:hAnsi="TH SarabunPSK" w:cs="TH SarabunPSK"/>
                <w:i/>
                <w:iCs/>
                <w:sz w:val="28"/>
                <w:cs/>
              </w:rPr>
              <w:t>คำชี้ขาดของคณะกรรมการให้เป็นที่สุด</w:t>
            </w:r>
            <w:r>
              <w:rPr>
                <w:rFonts w:ascii="TH SarabunPSK" w:eastAsia="Calibri" w:hAnsi="TH SarabunPSK" w:cs="TH SarabunPSK"/>
                <w:i/>
                <w:iCs/>
                <w:sz w:val="28"/>
              </w:rPr>
              <w:t>”</w:t>
            </w:r>
          </w:p>
          <w:p w14:paraId="202AA06A" w14:textId="77777777" w:rsidR="00F15E62" w:rsidRPr="00422012" w:rsidRDefault="00422012" w:rsidP="00F15E62">
            <w:pPr>
              <w:spacing w:before="20" w:after="20"/>
              <w:jc w:val="thaiDistribute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highlight w:val="yellow"/>
                <w:lang w:eastAsia="ja-JP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ดูรายละเอียดได้ที่</w:t>
            </w:r>
            <w:r>
              <w:t xml:space="preserve"> </w:t>
            </w:r>
            <w:r w:rsidR="00780549" w:rsidRPr="00422012">
              <w:rPr>
                <w:rFonts w:ascii="TH SarabunPSK" w:eastAsia="Times New Roman" w:hAnsi="TH SarabunPSK" w:cs="TH SarabunPSK"/>
                <w:sz w:val="28"/>
                <w:lang w:eastAsia="ja-JP"/>
              </w:rPr>
              <w:t>http://www.ratchakitcha.soc.go.th/DATA/PDF/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2560</w:t>
            </w:r>
            <w:r w:rsidR="00780549" w:rsidRPr="00422012">
              <w:rPr>
                <w:rFonts w:ascii="TH SarabunPSK" w:eastAsia="Times New Roman" w:hAnsi="TH SarabunPSK" w:cs="TH SarabunPSK"/>
                <w:sz w:val="28"/>
                <w:cs/>
                <w:lang w:eastAsia="ja-JP"/>
              </w:rPr>
              <w:t>/</w:t>
            </w:r>
            <w:r w:rsidR="00780549" w:rsidRPr="00422012">
              <w:rPr>
                <w:rFonts w:ascii="TH SarabunPSK" w:eastAsia="Times New Roman" w:hAnsi="TH SarabunPSK" w:cs="TH SarabunPSK"/>
                <w:sz w:val="28"/>
                <w:lang w:eastAsia="ja-JP"/>
              </w:rPr>
              <w:t>A/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010</w:t>
            </w:r>
            <w:r w:rsidR="00780549" w:rsidRPr="00422012">
              <w:rPr>
                <w:rFonts w:ascii="TH SarabunPSK" w:eastAsia="Times New Roman" w:hAnsi="TH SarabunPSK" w:cs="TH SarabunPSK"/>
                <w:sz w:val="28"/>
                <w:cs/>
                <w:lang w:eastAsia="ja-JP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1</w:t>
            </w:r>
            <w:r w:rsidR="00780549" w:rsidRPr="00422012">
              <w:rPr>
                <w:rFonts w:ascii="TH SarabunPSK" w:eastAsia="Times New Roman" w:hAnsi="TH SarabunPSK" w:cs="TH SarabunPSK"/>
                <w:sz w:val="28"/>
                <w:cs/>
                <w:lang w:eastAsia="ja-JP"/>
              </w:rPr>
              <w:t>.</w:t>
            </w:r>
            <w:r w:rsidR="00780549" w:rsidRPr="00422012">
              <w:rPr>
                <w:rFonts w:ascii="TH SarabunPSK" w:eastAsia="Times New Roman" w:hAnsi="TH SarabunPSK" w:cs="TH SarabunPSK"/>
                <w:sz w:val="28"/>
                <w:lang w:eastAsia="ja-JP"/>
              </w:rPr>
              <w:t>PDF</w:t>
            </w:r>
          </w:p>
          <w:p w14:paraId="1E58C3D9" w14:textId="77777777" w:rsidR="00C52C73" w:rsidRPr="00554BAC" w:rsidRDefault="00C52C73" w:rsidP="00F15E62">
            <w:pPr>
              <w:spacing w:before="20" w:after="20"/>
              <w:jc w:val="thaiDistribute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highlight w:val="yellow"/>
                <w:lang w:eastAsia="ja-JP"/>
              </w:rPr>
            </w:pPr>
          </w:p>
          <w:p w14:paraId="4E5E1E4B" w14:textId="22728C2E" w:rsidR="00F91A12" w:rsidRPr="00112306" w:rsidRDefault="00780549" w:rsidP="002D45F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BD65C6" w:rsidRPr="0011230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5B33C9" w:rsidRPr="00112306">
              <w:rPr>
                <w:rFonts w:ascii="TH SarabunPSK" w:hAnsi="TH SarabunPSK" w:cs="TH SarabunPSK"/>
                <w:sz w:val="28"/>
                <w:cs/>
              </w:rPr>
              <w:t>ในการ</w:t>
            </w:r>
            <w:r w:rsidR="005B33C9" w:rsidRPr="00112306">
              <w:rPr>
                <w:rFonts w:ascii="TH SarabunPSK" w:eastAsia="Calibri" w:hAnsi="TH SarabunPSK" w:cs="TH SarabunPSK"/>
                <w:sz w:val="28"/>
                <w:cs/>
              </w:rPr>
              <w:t>จัดทำแผนปฏิบัติการ</w:t>
            </w:r>
            <w:proofErr w:type="spellStart"/>
            <w:r w:rsidR="005B33C9" w:rsidRPr="00112306">
              <w:rPr>
                <w:rFonts w:ascii="TH SarabunPSK" w:eastAsia="Calibri" w:hAnsi="TH SarabunPSK" w:cs="TH SarabunPSK"/>
                <w:sz w:val="28"/>
                <w:cs/>
              </w:rPr>
              <w:t>ดิจิทัล</w:t>
            </w:r>
            <w:proofErr w:type="spellEnd"/>
            <w:r w:rsidR="003B46A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ควรจะดูความสอดคล้องกับแผน </w:t>
            </w:r>
            <w:r w:rsidR="003B46AA">
              <w:rPr>
                <w:rFonts w:ascii="TH SarabunPSK" w:eastAsia="Calibri" w:hAnsi="TH SarabunPSK" w:cs="TH SarabunPSK"/>
                <w:sz w:val="28"/>
              </w:rPr>
              <w:t xml:space="preserve">DG </w:t>
            </w:r>
            <w:r w:rsidR="003B46AA">
              <w:rPr>
                <w:rFonts w:ascii="TH SarabunPSK" w:eastAsia="Calibri" w:hAnsi="TH SarabunPSK" w:cs="TH SarabunPSK" w:hint="cs"/>
                <w:sz w:val="28"/>
                <w:cs/>
              </w:rPr>
              <w:t>ซึ่งเป็นแผนแม่บทที่เป็นแนวทางในการพัฒนารัฐบาล</w:t>
            </w:r>
            <w:proofErr w:type="spellStart"/>
            <w:r w:rsidR="003B46AA">
              <w:rPr>
                <w:rFonts w:ascii="TH SarabunPSK" w:eastAsia="Calibri" w:hAnsi="TH SarabunPSK" w:cs="TH SarabunPSK" w:hint="cs"/>
                <w:sz w:val="28"/>
                <w:cs/>
              </w:rPr>
              <w:t>ดิจิทัล</w:t>
            </w:r>
            <w:proofErr w:type="spellEnd"/>
            <w:r w:rsidR="003B46AA">
              <w:rPr>
                <w:rFonts w:ascii="TH SarabunPSK" w:eastAsia="Calibri" w:hAnsi="TH SarabunPSK" w:cs="TH SarabunPSK" w:hint="cs"/>
                <w:sz w:val="28"/>
                <w:cs/>
              </w:rPr>
              <w:t>ตามภารกิจที่แบ่งออกเป็น 26 ภารกิจหลัก เพื่อทำให้การพัฒนารัฐบาล</w:t>
            </w:r>
            <w:proofErr w:type="spellStart"/>
            <w:r w:rsidR="003B46AA">
              <w:rPr>
                <w:rFonts w:ascii="TH SarabunPSK" w:eastAsia="Calibri" w:hAnsi="TH SarabunPSK" w:cs="TH SarabunPSK" w:hint="cs"/>
                <w:sz w:val="28"/>
                <w:cs/>
              </w:rPr>
              <w:t>ดิจิทัล</w:t>
            </w:r>
            <w:proofErr w:type="spellEnd"/>
            <w:r w:rsidR="003B46AA">
              <w:rPr>
                <w:rFonts w:ascii="TH SarabunPSK" w:eastAsia="Calibri" w:hAnsi="TH SarabunPSK" w:cs="TH SarabunPSK" w:hint="cs"/>
                <w:sz w:val="28"/>
                <w:cs/>
              </w:rPr>
              <w:t>เป็นไปในทิศทางเดียวกัน</w:t>
            </w:r>
            <w:r w:rsidR="005B33C9" w:rsidRPr="0011230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C57F5" w:rsidRPr="00DC5058">
              <w:rPr>
                <w:rFonts w:ascii="TH SarabunPSK" w:hAnsi="TH SarabunPSK" w:cs="TH SarabunPSK"/>
                <w:sz w:val="28"/>
              </w:rPr>
              <w:t>https://www.ega.or.th/th/profile/2009/</w:t>
            </w:r>
            <w:r w:rsidR="00BC57F5">
              <w:rPr>
                <w:rFonts w:ascii="TH SarabunPSK" w:hAnsi="TH SarabunPSK" w:cs="TH SarabunPSK"/>
                <w:sz w:val="28"/>
              </w:rPr>
              <w:t xml:space="preserve"> </w:t>
            </w:r>
            <w:r w:rsidR="003B46AA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5C1286" w:rsidRPr="00112306">
              <w:rPr>
                <w:rFonts w:ascii="TH SarabunPSK" w:hAnsi="TH SarabunPSK" w:cs="TH SarabunPSK"/>
                <w:sz w:val="28"/>
                <w:cs/>
              </w:rPr>
              <w:t>ควร</w:t>
            </w:r>
            <w:r w:rsidR="00B8558B" w:rsidRPr="00112306">
              <w:rPr>
                <w:rFonts w:ascii="TH SarabunPSK" w:hAnsi="TH SarabunPSK" w:cs="TH SarabunPSK"/>
                <w:sz w:val="28"/>
                <w:cs/>
              </w:rPr>
              <w:t>กำหนดแนวทางการพัฒนาองค์กร</w:t>
            </w:r>
            <w:r w:rsidR="00F91A12" w:rsidRPr="00112306">
              <w:rPr>
                <w:rFonts w:ascii="TH SarabunPSK" w:hAnsi="TH SarabunPSK" w:cs="TH SarabunPSK"/>
                <w:sz w:val="28"/>
                <w:cs/>
              </w:rPr>
              <w:t>ไปสู่องค์กร</w:t>
            </w:r>
            <w:proofErr w:type="spellStart"/>
            <w:r w:rsidR="00F91A12" w:rsidRPr="00112306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="00F91A12" w:rsidRPr="00112306">
              <w:rPr>
                <w:rFonts w:ascii="TH SarabunPSK" w:hAnsi="TH SarabunPSK" w:cs="TH SarabunPSK"/>
                <w:sz w:val="28"/>
                <w:cs/>
              </w:rPr>
              <w:t>ที่ชัดเจน</w:t>
            </w:r>
            <w:r w:rsidR="00C52C73">
              <w:rPr>
                <w:rFonts w:ascii="TH SarabunPSK" w:hAnsi="TH SarabunPSK" w:cs="TH SarabunPSK" w:hint="cs"/>
                <w:sz w:val="28"/>
                <w:cs/>
              </w:rPr>
              <w:t xml:space="preserve"> โดย</w:t>
            </w:r>
            <w:r w:rsidR="006462EB">
              <w:rPr>
                <w:rFonts w:ascii="TH SarabunPSK" w:hAnsi="TH SarabunPSK" w:cs="TH SarabunPSK" w:hint="cs"/>
                <w:sz w:val="28"/>
                <w:cs/>
              </w:rPr>
              <w:t>กำหนดเป้าหมายตามระยะเวลาของแผน</w:t>
            </w:r>
            <w:r w:rsidR="006462EB" w:rsidRPr="00112306">
              <w:rPr>
                <w:rFonts w:ascii="TH SarabunPSK" w:eastAsia="Calibri" w:hAnsi="TH SarabunPSK" w:cs="TH SarabunPSK"/>
                <w:sz w:val="28"/>
                <w:cs/>
              </w:rPr>
              <w:t>ปฏิบัติการ</w:t>
            </w:r>
            <w:proofErr w:type="spellStart"/>
            <w:r w:rsidR="006462EB" w:rsidRPr="00112306">
              <w:rPr>
                <w:rFonts w:ascii="TH SarabunPSK" w:eastAsia="Calibri" w:hAnsi="TH SarabunPSK" w:cs="TH SarabunPSK"/>
                <w:sz w:val="28"/>
                <w:cs/>
              </w:rPr>
              <w:t>ดิจิทัล</w:t>
            </w:r>
            <w:proofErr w:type="spellEnd"/>
            <w:r w:rsidR="006462EB">
              <w:rPr>
                <w:rFonts w:ascii="TH SarabunPSK" w:eastAsia="Calibri" w:hAnsi="TH SarabunPSK" w:cs="TH SarabunPSK" w:hint="cs"/>
                <w:sz w:val="28"/>
                <w:cs/>
              </w:rPr>
              <w:t xml:space="preserve"> และกิจกรรมที่จะเป็นส่วนผลักดันให้ไปสู่เป้าหมายนั้น</w:t>
            </w:r>
            <w:r w:rsidR="006462EB">
              <w:rPr>
                <w:rFonts w:ascii="TH SarabunPSK" w:hAnsi="TH SarabunPSK" w:cs="TH SarabunPSK" w:hint="cs"/>
                <w:sz w:val="28"/>
                <w:cs/>
              </w:rPr>
              <w:t xml:space="preserve"> ซึ่ง</w:t>
            </w:r>
            <w:r w:rsidR="00C52C73">
              <w:rPr>
                <w:rFonts w:ascii="TH SarabunPSK" w:hAnsi="TH SarabunPSK" w:cs="TH SarabunPSK" w:hint="cs"/>
                <w:sz w:val="28"/>
                <w:cs/>
              </w:rPr>
              <w:t>สามารถแบ่งออกเป็น</w:t>
            </w:r>
            <w:r w:rsidR="00003D32" w:rsidRPr="0011230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  <w:r w:rsidR="00DF63B1" w:rsidRPr="00112306">
              <w:rPr>
                <w:rFonts w:ascii="TH SarabunPSK" w:hAnsi="TH SarabunPSK" w:cs="TH SarabunPSK"/>
                <w:sz w:val="28"/>
                <w:cs/>
              </w:rPr>
              <w:t xml:space="preserve"> ระดับ</w:t>
            </w:r>
            <w:r w:rsidR="002D45F2" w:rsidRPr="00112306">
              <w:rPr>
                <w:rFonts w:ascii="TH SarabunPSK" w:hAnsi="TH SarabunPSK" w:cs="TH SarabunPSK"/>
                <w:sz w:val="28"/>
              </w:rPr>
              <w:t xml:space="preserve"> </w:t>
            </w:r>
            <w:r w:rsidR="002D45F2" w:rsidRPr="00112306">
              <w:rPr>
                <w:rFonts w:ascii="TH SarabunPSK" w:hAnsi="TH SarabunPSK" w:cs="TH SarabunPSK"/>
                <w:sz w:val="28"/>
                <w:cs/>
              </w:rPr>
              <w:t>ดังนี้</w:t>
            </w:r>
          </w:p>
          <w:p w14:paraId="0BBD0182" w14:textId="77777777" w:rsidR="002D45F2" w:rsidRPr="00112306" w:rsidRDefault="002D45F2" w:rsidP="002D45F2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12306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 xml:space="preserve">ระดับที่ </w:t>
            </w:r>
            <w:r w:rsidR="00780549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๑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 xml:space="preserve"> : 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u w:val="single"/>
              </w:rPr>
              <w:t>e-Government</w:t>
            </w:r>
            <w:r w:rsidRPr="0011230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คือ ภาครัฐมีการให้บริการของหน่วยงานเฉพาะด้านหรือบางส่วนผ่านเว็บไซต์ อาจมีการรวมศูนย์ของบริการอิเล็กทรอนิกส์เข้าไว้ยังจุดเดียว</w:t>
            </w:r>
          </w:p>
          <w:p w14:paraId="6CEF9F08" w14:textId="77777777" w:rsidR="002D45F2" w:rsidRPr="00112306" w:rsidRDefault="002D45F2" w:rsidP="002D45F2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12306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 xml:space="preserve">ระดับที่ </w:t>
            </w:r>
            <w:r w:rsidR="00780549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๒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 xml:space="preserve"> : 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u w:val="single"/>
              </w:rPr>
              <w:t>Open Government</w:t>
            </w:r>
            <w:r w:rsidRPr="0011230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คือ หน่วยงานภาครัฐจะเพิ่มอัตราการใช้ประโยชน์จากเทคโนโลยีต่างๆ ข้อมูลที่หน่วยงานมีกลายเป็นข้อมูลอิเล็กทรอนิกส์ และเริ่มเปิดเผยข้อมูลสู่สาธารณะ</w:t>
            </w:r>
          </w:p>
          <w:p w14:paraId="3FB4E8B2" w14:textId="77777777" w:rsidR="002D45F2" w:rsidRPr="00112306" w:rsidRDefault="002D45F2" w:rsidP="002D45F2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12306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 xml:space="preserve">ระดับที่ </w:t>
            </w:r>
            <w:r w:rsidR="00780549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๓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 xml:space="preserve"> : 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u w:val="single"/>
              </w:rPr>
              <w:t>Data Centric Government</w:t>
            </w:r>
            <w:r w:rsidRPr="0011230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คือ มุ่งเน้นที่การสร้างเว็บไซต์หรือระบบที่ให้บริการและตอบสนองผู้ใช้ในการใช้ประโยชน์จากข้อมูลที่เปิดเผย ให้ความสำคัญกับการบริหารจัดการระบบเทคโนโลยีสารสนเทศและข้อมูลขององค์กร และการนำเทคโนโลยีต่างๆ มาปรับใช้มากยิ่งขึ้น</w:t>
            </w:r>
          </w:p>
          <w:p w14:paraId="1A4FD8FF" w14:textId="77777777" w:rsidR="002D45F2" w:rsidRPr="00112306" w:rsidRDefault="002D45F2" w:rsidP="002D45F2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12306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lastRenderedPageBreak/>
              <w:t xml:space="preserve">ระดับที่ </w:t>
            </w:r>
            <w:r w:rsidR="00780549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๔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 xml:space="preserve"> : 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u w:val="single"/>
              </w:rPr>
              <w:t>Fully Digital Government</w:t>
            </w:r>
            <w:r w:rsidRPr="0011230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คือ การนำไปสู่รูปแบบบริการและการดำเนินงานของภาครัฐในรูปแบบใหม่ การนำเทคโนโลยีสำคัญมาปรับใช้เพื่อเพิ่มประสิทธิภาพและประสิทธิผล การบูรณาการข้ามหน่วยงานในการใช้เทคโนโลยีหรือโครงสร้างพื้นฐานกลางร่วมกัน และการแบ่งปันข้อมูลที่เป็นประโยชน์ของแต่ละหน่วยงาน</w:t>
            </w:r>
          </w:p>
          <w:p w14:paraId="04446A6F" w14:textId="77777777" w:rsidR="002D45F2" w:rsidRPr="00112306" w:rsidRDefault="002D45F2" w:rsidP="002D45F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12306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 xml:space="preserve">ระดับที่ </w:t>
            </w:r>
            <w:r w:rsidR="00780549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๕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 xml:space="preserve"> : 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u w:val="single"/>
              </w:rPr>
              <w:t>Smart Government</w:t>
            </w:r>
            <w:r w:rsidRPr="0011230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คือ การมุ่งสู่การเป็นรัฐบาลอัจฉริยะ ขับเคลื่อนผ่านการนำเทคโนโลยีมาปรับใช้ในการดำเนินงานและการให้บริการ โดยอาศัยการสนับสนุนจากทุกภาคส่วน รวมถึงนโยบายและสภาพแวดล้อมเชิงดิจิทัลของประเทศ</w:t>
            </w:r>
          </w:p>
        </w:tc>
      </w:tr>
      <w:tr w:rsidR="001325CB" w:rsidRPr="00112306" w14:paraId="08152697" w14:textId="77777777" w:rsidTr="00572569">
        <w:trPr>
          <w:trHeight w:val="202"/>
        </w:trPr>
        <w:tc>
          <w:tcPr>
            <w:tcW w:w="4822" w:type="dxa"/>
          </w:tcPr>
          <w:p w14:paraId="411FE882" w14:textId="64891565" w:rsidR="001325CB" w:rsidRPr="00112306" w:rsidRDefault="005C1286" w:rsidP="00144E4D">
            <w:pPr>
              <w:spacing w:before="20" w:after="20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noProof/>
                <w:sz w:val="28"/>
              </w:rPr>
              <w:lastRenderedPageBreak/>
              <w:t>Cyber Security Policy</w:t>
            </w:r>
            <w:r w:rsidR="00422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ja-JP"/>
              </w:rPr>
              <w:t xml:space="preserve"> </w:t>
            </w:r>
            <w:r w:rsidR="00405411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(</w:t>
            </w:r>
            <w:r w:rsidR="00144E4D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นโยบายความปลอดภัยทางไซเบอร์</w:t>
            </w:r>
            <w:r w:rsidR="00405411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  <w:shd w:val="clear" w:color="auto" w:fill="auto"/>
          </w:tcPr>
          <w:p w14:paraId="002794AE" w14:textId="7FDD6A5B" w:rsidR="001325CB" w:rsidRDefault="005C1286" w:rsidP="000B542A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12306"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 w:eastAsia="ja-JP"/>
              </w:rPr>
              <w:t>จัดทำ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แนวนโยบาย</w:t>
            </w:r>
            <w:r w:rsidRPr="00112306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แนวปฏิบัติด้านความมั่นคงปลอดภัยสารสนเทศ (</w:t>
            </w:r>
            <w:r w:rsidRPr="00112306">
              <w:rPr>
                <w:rFonts w:ascii="TH SarabunPSK" w:hAnsi="TH SarabunPSK" w:cs="TH SarabunPSK"/>
                <w:color w:val="000000"/>
                <w:sz w:val="28"/>
              </w:rPr>
              <w:t>Information Security Policy)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ตามประกาศคณะกรรมการธุรกรรมทางอิเล็กทรอนิกส์เรื่องแนวนโยบายและแนว</w:t>
            </w:r>
            <w:r w:rsidR="00422012" w:rsidRPr="0011230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ปฏิบัติ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ในการรักษาความมั่นคงปลอดภัยด้านสารสนเทศของหน่วยงานของรัฐ พ</w:t>
            </w:r>
            <w:r w:rsidRPr="00112306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ศ</w:t>
            </w:r>
            <w:r w:rsidRPr="00112306">
              <w:rPr>
                <w:rFonts w:ascii="TH SarabunPSK" w:hAnsi="TH SarabunPSK" w:cs="TH SarabunPSK"/>
                <w:color w:val="000000"/>
                <w:sz w:val="28"/>
              </w:rPr>
              <w:t xml:space="preserve">. </w:t>
            </w:r>
            <w:r w:rsidR="00780549">
              <w:rPr>
                <w:rFonts w:ascii="TH SarabunPSK" w:hAnsi="TH SarabunPSK" w:cs="TH SarabunPSK"/>
                <w:color w:val="000000"/>
                <w:sz w:val="28"/>
                <w:cs/>
              </w:rPr>
              <w:t>๒๕๕๓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หรือมาตรฐาน </w:t>
            </w:r>
            <w:r w:rsidRPr="00112306">
              <w:rPr>
                <w:rFonts w:ascii="TH SarabunPSK" w:hAnsi="TH SarabunPSK" w:cs="TH SarabunPSK"/>
                <w:color w:val="000000"/>
                <w:sz w:val="28"/>
              </w:rPr>
              <w:t xml:space="preserve">ISO/IEC </w:t>
            </w:r>
            <w:r w:rsidR="00780549">
              <w:rPr>
                <w:rFonts w:ascii="TH SarabunPSK" w:hAnsi="TH SarabunPSK" w:cs="TH SarabunPSK"/>
                <w:color w:val="000000"/>
                <w:sz w:val="28"/>
                <w:cs/>
              </w:rPr>
              <w:t>๒๗๐๐๑</w:t>
            </w:r>
            <w:r w:rsidR="00003D32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097F7556" w14:textId="77777777" w:rsidR="00422012" w:rsidRPr="00112306" w:rsidRDefault="00422012" w:rsidP="000B542A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ดูรายละเอียดได้ที่</w:t>
            </w:r>
          </w:p>
          <w:p w14:paraId="79C51877" w14:textId="77777777" w:rsidR="000B542A" w:rsidRPr="00422012" w:rsidRDefault="00422012" w:rsidP="000B542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422012">
              <w:rPr>
                <w:rFonts w:ascii="TH SarabunPSK" w:hAnsi="TH SarabunPSK" w:cs="TH SarabunPSK"/>
                <w:sz w:val="28"/>
              </w:rPr>
              <w:t>http://www.ratchakitcha.soc.go.th/DATA/PDF/</w:t>
            </w:r>
            <w:r w:rsidRPr="00422012">
              <w:rPr>
                <w:rFonts w:ascii="TH SarabunPSK" w:hAnsi="TH SarabunPSK" w:cs="TH SarabunPSK" w:hint="cs"/>
                <w:sz w:val="28"/>
                <w:cs/>
              </w:rPr>
              <w:t>2553</w:t>
            </w:r>
            <w:r w:rsidRPr="00422012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422012">
              <w:rPr>
                <w:rFonts w:ascii="TH SarabunPSK" w:hAnsi="TH SarabunPSK" w:cs="TH SarabunPSK"/>
                <w:sz w:val="28"/>
              </w:rPr>
              <w:t>E/078</w:t>
            </w:r>
            <w:r w:rsidRPr="00422012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422012">
              <w:rPr>
                <w:rFonts w:ascii="TH SarabunPSK" w:hAnsi="TH SarabunPSK" w:cs="TH SarabunPSK" w:hint="cs"/>
                <w:sz w:val="28"/>
                <w:cs/>
              </w:rPr>
              <w:t>131</w:t>
            </w:r>
            <w:r w:rsidRPr="0042201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22012">
              <w:rPr>
                <w:rFonts w:ascii="TH SarabunPSK" w:hAnsi="TH SarabunPSK" w:cs="TH SarabunPSK"/>
                <w:sz w:val="28"/>
              </w:rPr>
              <w:t>PDF</w:t>
            </w:r>
          </w:p>
          <w:p w14:paraId="19488C9A" w14:textId="704F6A95" w:rsidR="000B542A" w:rsidRPr="00422012" w:rsidRDefault="00422012" w:rsidP="000B542A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DC5058">
              <w:rPr>
                <w:rFonts w:ascii="TH SarabunPSK" w:hAnsi="TH SarabunPSK" w:cs="TH SarabunPSK"/>
                <w:i/>
                <w:iCs/>
                <w:sz w:val="28"/>
              </w:rPr>
              <w:t>http://www.isothai.com/forums/index.php?app=core&amp;module=attach&amp;section=attach&amp;attach_id=</w:t>
            </w:r>
            <w:r w:rsidRPr="00DC505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10549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 – </w:t>
            </w:r>
          </w:p>
          <w:p w14:paraId="0F46B28F" w14:textId="195F9F83" w:rsidR="00A72D97" w:rsidRPr="00FF6F19" w:rsidRDefault="00422012" w:rsidP="000B542A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DC5058">
              <w:rPr>
                <w:rFonts w:ascii="TH SarabunPSK" w:hAnsi="TH SarabunPSK" w:cs="TH SarabunPSK"/>
                <w:i/>
                <w:iCs/>
                <w:sz w:val="28"/>
              </w:rPr>
              <w:t>http://www.isothai.com/forums/index.php?app=core&amp;module=attach&amp;section=attach&amp;attach_id=</w:t>
            </w:r>
            <w:r w:rsidRPr="00DC505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10552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 – </w:t>
            </w:r>
          </w:p>
          <w:p w14:paraId="263CDDC9" w14:textId="77777777" w:rsidR="00A72D97" w:rsidRPr="00A72D97" w:rsidRDefault="00A72D97" w:rsidP="000B542A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325CB" w:rsidRPr="00112306" w14:paraId="44A648CC" w14:textId="77777777" w:rsidTr="00572569">
        <w:trPr>
          <w:trHeight w:val="496"/>
        </w:trPr>
        <w:tc>
          <w:tcPr>
            <w:tcW w:w="4822" w:type="dxa"/>
          </w:tcPr>
          <w:p w14:paraId="2E7615AB" w14:textId="6C09CE3D" w:rsidR="001325CB" w:rsidRPr="00112306" w:rsidRDefault="005C1286" w:rsidP="00144E4D">
            <w:pPr>
              <w:spacing w:before="20" w:after="20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ja-JP"/>
              </w:rPr>
            </w:pPr>
            <w:r w:rsidRPr="0011230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ja-JP"/>
              </w:rPr>
              <w:t>Critical Infrastructure</w:t>
            </w:r>
            <w:r w:rsidR="00422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ja-JP"/>
              </w:rPr>
              <w:t xml:space="preserve"> </w:t>
            </w:r>
            <w:r w:rsidR="0040541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ja-JP"/>
              </w:rPr>
              <w:t>(</w:t>
            </w:r>
            <w:r w:rsidR="00144E4D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โครงสร้างพื้นฐานที่สำคัญ</w:t>
            </w:r>
            <w:r w:rsidR="00405411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  <w:shd w:val="clear" w:color="auto" w:fill="auto"/>
          </w:tcPr>
          <w:p w14:paraId="032A1E69" w14:textId="77777777" w:rsidR="005C1286" w:rsidRPr="00112306" w:rsidRDefault="00780549" w:rsidP="005C1286">
            <w:pPr>
              <w:ind w:left="36" w:hanging="36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="002F6085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="005C1286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หาก</w:t>
            </w:r>
            <w:r w:rsidR="002F6085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หน่วยงานของท่าน</w:t>
            </w:r>
            <w:r w:rsidR="005C1286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เป็นหน่วยงานที่อยู่ในประกาศคณะกรรมการธุรกรรมทางอิเล็กทรอนิกส์ เรื่องรายชื่อหน่วยงาน</w:t>
            </w:r>
            <w:r w:rsidR="00022E8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5C1286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หรือองค์กร หรือส่วนงานของหน่วยงาน</w:t>
            </w:r>
            <w:r w:rsidR="00022E8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5C1286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หรือองค์กรที่ถือเป็นโครงสร้างพื้นฐานสำคัญของประเทศ (</w:t>
            </w:r>
            <w:r w:rsidR="005C1286" w:rsidRPr="00112306">
              <w:rPr>
                <w:rFonts w:ascii="TH SarabunPSK" w:hAnsi="TH SarabunPSK" w:cs="TH SarabunPSK"/>
                <w:color w:val="000000"/>
                <w:sz w:val="28"/>
              </w:rPr>
              <w:t>Critical Infrastructure)</w:t>
            </w:r>
            <w:r w:rsidR="005C1286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ควรมีการจัดทำแนวนโยบายด้านความมั่นคงปลอดภัยด้านเทคโนโลยีสารสนเทศของหน่วยงานครอบคลุมหัวข้อ</w:t>
            </w:r>
            <w:r w:rsidR="0042201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C52C73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เช่น</w:t>
            </w:r>
            <w:r w:rsidR="005C1286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การเข้าถึงหรือควบคุมการใช้งานสารสนเทศ และการจัดให้มีระบบสารสนเทศและระบบสำรองของสารสนเทศซึ่งอยู่ในสภาพพร้อมใช้งานและจัดทำแผนเตรียมความพร้อมกรณีฉุกเฉินในกรณีที่ไม่สามารถดำเนินการด้วยวิธีการทางอิเล็กทรอนิกส์ เพื่อให้สามารถใช้งานสารสนเทศได้ตามปกติอย่างต่อเนื่อง ตลอดจนถึงมีการตรวจสอบและประเมินความเสี่ยงด้านสารสนเทศอย่างสม่ำเสมอ</w:t>
            </w:r>
          </w:p>
          <w:p w14:paraId="01DD5B18" w14:textId="77777777" w:rsidR="002F6085" w:rsidRPr="00422012" w:rsidRDefault="00422012" w:rsidP="00422012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ดูรายละเอียดได้ที่</w:t>
            </w:r>
            <w:r w:rsidRPr="00422012">
              <w:t xml:space="preserve"> </w:t>
            </w:r>
            <w:r w:rsidR="00AB65A6" w:rsidRPr="00422012">
              <w:rPr>
                <w:rFonts w:ascii="TH SarabunPSK" w:hAnsi="TH SarabunPSK" w:cs="TH SarabunPSK"/>
                <w:sz w:val="28"/>
              </w:rPr>
              <w:t>http://www.ratchakitcha.soc.go.th/DATA/PDF/</w:t>
            </w:r>
            <w:r w:rsidRPr="00422012">
              <w:rPr>
                <w:rFonts w:ascii="TH SarabunPSK" w:hAnsi="TH SarabunPSK" w:cs="TH SarabunPSK"/>
                <w:sz w:val="28"/>
              </w:rPr>
              <w:t>2559</w:t>
            </w:r>
            <w:r w:rsidR="00AB65A6" w:rsidRPr="00422012">
              <w:rPr>
                <w:rFonts w:ascii="TH SarabunPSK" w:hAnsi="TH SarabunPSK" w:cs="TH SarabunPSK"/>
                <w:sz w:val="28"/>
                <w:cs/>
              </w:rPr>
              <w:t>/</w:t>
            </w:r>
            <w:r w:rsidR="00AB65A6" w:rsidRPr="00422012">
              <w:rPr>
                <w:rFonts w:ascii="TH SarabunPSK" w:hAnsi="TH SarabunPSK" w:cs="TH SarabunPSK"/>
                <w:sz w:val="28"/>
              </w:rPr>
              <w:t>E/</w:t>
            </w:r>
            <w:r w:rsidRPr="00422012">
              <w:rPr>
                <w:rFonts w:ascii="TH SarabunPSK" w:hAnsi="TH SarabunPSK" w:cs="TH SarabunPSK"/>
                <w:sz w:val="28"/>
              </w:rPr>
              <w:t>189</w:t>
            </w:r>
            <w:r w:rsidR="00AB65A6" w:rsidRPr="00422012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422012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AB65A6" w:rsidRPr="00422012">
              <w:rPr>
                <w:rFonts w:ascii="TH SarabunPSK" w:hAnsi="TH SarabunPSK" w:cs="TH SarabunPSK"/>
                <w:sz w:val="28"/>
                <w:cs/>
              </w:rPr>
              <w:t>.</w:t>
            </w:r>
            <w:r w:rsidR="00AB65A6" w:rsidRPr="00422012">
              <w:rPr>
                <w:rFonts w:ascii="TH SarabunPSK" w:hAnsi="TH SarabunPSK" w:cs="TH SarabunPSK"/>
                <w:sz w:val="28"/>
              </w:rPr>
              <w:t>PDF</w:t>
            </w:r>
          </w:p>
          <w:p w14:paraId="23FC5CFF" w14:textId="77777777" w:rsidR="00C52C73" w:rsidRPr="00112306" w:rsidRDefault="00C52C73" w:rsidP="005C1286">
            <w:pPr>
              <w:ind w:left="36" w:hanging="36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  <w:p w14:paraId="238872BC" w14:textId="1A170311" w:rsidR="001325CB" w:rsidRPr="00112306" w:rsidRDefault="00780549" w:rsidP="00EE54DC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 w:rsidR="002F6085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="005C1286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จัดทำแนวปฏิบัติด้านความมั่นคงปลอดภัยสารสนเทศที่ครอบคลุม</w:t>
            </w:r>
            <w:r w:rsidR="00554BA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ในทุกส่วนงาน และ</w:t>
            </w:r>
            <w:r w:rsidR="005C1286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จัดทำข้อปฏิบัติที่สอดคล้องกับนโยบายการรักษาความมั่นคงปลอดภัยด้านสารสนเทศ</w:t>
            </w:r>
            <w:r w:rsidR="005C1286" w:rsidRPr="00554BAC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554BAC" w:rsidRPr="00554BAC"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  <w:r w:rsidR="005C1286" w:rsidRPr="00554B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F7904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มีการ</w:t>
            </w:r>
            <w:r w:rsidR="005C1286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ประกาศนโยบายและข้อปฏิบัติดังกล่าวให้ผู้เกี่ยวข้องทั้งหมดทราบ เพื่อให้สามารถเข้าถึง เข้าใจ และปฏิบัติตามนโยบายและข้อปฏิบัติได้ กำหนดผู้รับผิดชอบตามนโยบายและข้อปฏิบัติดังกล่าวให้ชัดเจน ตลอดจนถึงทบทวนปรับปรุงนโยบายและข้อปฏิบัติให้เป็นปัจจุบันอยู่เสมอ</w:t>
            </w:r>
          </w:p>
        </w:tc>
      </w:tr>
      <w:tr w:rsidR="001325CB" w:rsidRPr="00112306" w14:paraId="18FF04F3" w14:textId="77777777" w:rsidTr="00572569">
        <w:trPr>
          <w:trHeight w:val="496"/>
        </w:trPr>
        <w:tc>
          <w:tcPr>
            <w:tcW w:w="4822" w:type="dxa"/>
            <w:tcBorders>
              <w:bottom w:val="single" w:sz="4" w:space="0" w:color="auto"/>
            </w:tcBorders>
          </w:tcPr>
          <w:p w14:paraId="3A43A449" w14:textId="7B60F4E5" w:rsidR="001325CB" w:rsidRPr="00112306" w:rsidRDefault="005C1286" w:rsidP="00144E4D">
            <w:pPr>
              <w:spacing w:before="20" w:after="20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noProof/>
                <w:sz w:val="28"/>
              </w:rPr>
              <w:t>Data Privacy and Sharing</w:t>
            </w:r>
            <w:r w:rsidR="00422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ja-JP"/>
              </w:rPr>
              <w:t xml:space="preserve"> </w:t>
            </w:r>
            <w:r w:rsidR="00405411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(</w:t>
            </w:r>
            <w:r w:rsidR="00144E4D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ความเป็นส่วนตัวและการแบ่งปันข้อมูล</w:t>
            </w:r>
            <w:r w:rsidR="00405411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500246C1" w14:textId="295AC3D1" w:rsidR="007947B5" w:rsidRPr="00112306" w:rsidRDefault="00780549" w:rsidP="00FE44D9">
            <w:pPr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 w:eastAsia="ja-JP"/>
              </w:rPr>
              <w:t>๑</w:t>
            </w:r>
            <w:r w:rsidR="007947B5" w:rsidRPr="00112306"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 w:eastAsia="ja-JP"/>
              </w:rPr>
              <w:t xml:space="preserve">. </w:t>
            </w:r>
            <w:r w:rsidR="00C152EA" w:rsidRPr="00112306">
              <w:rPr>
                <w:rFonts w:ascii="TH SarabunPSK" w:hAnsi="TH SarabunPSK" w:cs="TH SarabunPSK"/>
                <w:noProof/>
                <w:sz w:val="28"/>
                <w:cs/>
              </w:rPr>
              <w:t>จัดทำนโยบายในการคุ้มครองข้อมูลส่วนบุคคลไวเปนลายลักษณ์อักษร และประกาศไว้บนเว็บไซต์ของหน่วยงาน</w:t>
            </w:r>
            <w:r w:rsidR="00D033EA" w:rsidRPr="00112306">
              <w:rPr>
                <w:rFonts w:ascii="TH SarabunPSK" w:hAnsi="TH SarabunPSK" w:cs="TH SarabunPSK"/>
                <w:noProof/>
                <w:sz w:val="28"/>
                <w:cs/>
              </w:rPr>
              <w:t xml:space="preserve"> มี</w:t>
            </w:r>
            <w:r w:rsidR="00C152EA" w:rsidRPr="00112306">
              <w:rPr>
                <w:rFonts w:ascii="TH SarabunPSK" w:hAnsi="TH SarabunPSK" w:cs="TH SarabunPSK"/>
                <w:noProof/>
                <w:sz w:val="28"/>
                <w:cs/>
              </w:rPr>
              <w:t>การดำเนินการคุ้มครองข้อมูลส่วนบุคคลบนเว็บไซต์ โดยมีรายละเอียดที่สามา</w:t>
            </w:r>
            <w:r w:rsidR="00EF7904" w:rsidRPr="00112306">
              <w:rPr>
                <w:rFonts w:ascii="TH SarabunPSK" w:hAnsi="TH SarabunPSK" w:cs="TH SarabunPSK"/>
                <w:noProof/>
                <w:sz w:val="28"/>
                <w:cs/>
              </w:rPr>
              <w:t>รถ</w:t>
            </w:r>
            <w:r w:rsidR="00EF7904" w:rsidRPr="00112306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ต</w:t>
            </w:r>
            <w:r w:rsidR="007947B5" w:rsidRPr="00112306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รวจ</w:t>
            </w:r>
            <w:r w:rsidR="00EF7904" w:rsidRPr="00112306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สอบ</w:t>
            </w:r>
            <w:r w:rsidR="00C52C73">
              <w:rPr>
                <w:rFonts w:ascii="TH SarabunPSK" w:hAnsi="TH SarabunPSK" w:cs="TH SarabunPSK"/>
                <w:noProof/>
                <w:sz w:val="28"/>
                <w:cs/>
              </w:rPr>
              <w:t>จากเว็บไซต์</w:t>
            </w:r>
            <w:r w:rsidR="00EF7904" w:rsidRPr="00112306">
              <w:rPr>
                <w:rFonts w:ascii="TH SarabunPSK" w:hAnsi="TH SarabunPSK" w:cs="TH SarabunPSK"/>
                <w:noProof/>
                <w:sz w:val="28"/>
                <w:cs/>
              </w:rPr>
              <w:t xml:space="preserve"> </w:t>
            </w:r>
            <w:r w:rsidR="00D033EA" w:rsidRPr="00112306">
              <w:rPr>
                <w:rFonts w:ascii="TH SarabunPSK" w:hAnsi="TH SarabunPSK" w:cs="TH SarabunPSK"/>
                <w:noProof/>
                <w:sz w:val="28"/>
                <w:cs/>
              </w:rPr>
              <w:t>เช่น</w:t>
            </w:r>
            <w:r w:rsidR="00C152EA" w:rsidRPr="00112306">
              <w:rPr>
                <w:rFonts w:ascii="TH SarabunPSK" w:hAnsi="TH SarabunPSK" w:cs="TH SarabunPSK"/>
                <w:noProof/>
                <w:sz w:val="28"/>
                <w:cs/>
              </w:rPr>
              <w:t xml:space="preserve"> มีรายละเอียดการเก็บรวบรวมข้อมูลส่วน</w:t>
            </w:r>
            <w:r w:rsidR="00C152EA" w:rsidRPr="00554BAC">
              <w:rPr>
                <w:rFonts w:ascii="TH SarabunPSK" w:hAnsi="TH SarabunPSK" w:cs="TH SarabunPSK"/>
                <w:noProof/>
                <w:sz w:val="28"/>
                <w:cs/>
              </w:rPr>
              <w:t>บุคคล</w:t>
            </w:r>
            <w:r w:rsidR="00554BAC" w:rsidRPr="00554BAC">
              <w:rPr>
                <w:rFonts w:ascii="TH SarabunPSK" w:hAnsi="TH SarabunPSK" w:cs="TH SarabunPSK" w:hint="cs"/>
                <w:noProof/>
                <w:sz w:val="28"/>
                <w:cs/>
              </w:rPr>
              <w:t>ในบางส่วน</w:t>
            </w:r>
            <w:r w:rsidR="005D4D8A" w:rsidRPr="00554BAC">
              <w:rPr>
                <w:rFonts w:ascii="TH SarabunPSK" w:hAnsi="TH SarabunPSK" w:cs="TH SarabunPSK"/>
                <w:noProof/>
                <w:sz w:val="28"/>
                <w:cs/>
              </w:rPr>
              <w:t xml:space="preserve"> </w:t>
            </w:r>
            <w:r w:rsidR="00C152EA" w:rsidRPr="00112306">
              <w:rPr>
                <w:rFonts w:ascii="TH SarabunPSK" w:hAnsi="TH SarabunPSK" w:cs="TH SarabunPSK"/>
                <w:noProof/>
                <w:sz w:val="28"/>
                <w:cs/>
              </w:rPr>
              <w:t>มีการกำหนดเรื่องคุณภาพของข้อมูลเป็นไปตามวัตถุประสงค์และอำนาจหน้าที่ตาม</w:t>
            </w:r>
            <w:r w:rsidR="00554BAC">
              <w:rPr>
                <w:rFonts w:ascii="TH SarabunPSK" w:hAnsi="TH SarabunPSK" w:cs="TH SarabunPSK" w:hint="cs"/>
                <w:noProof/>
                <w:sz w:val="28"/>
                <w:cs/>
              </w:rPr>
              <w:t>ที่</w:t>
            </w:r>
            <w:r w:rsidR="00C152EA" w:rsidRPr="00112306">
              <w:rPr>
                <w:rFonts w:ascii="TH SarabunPSK" w:hAnsi="TH SarabunPSK" w:cs="TH SarabunPSK"/>
                <w:noProof/>
                <w:sz w:val="28"/>
                <w:cs/>
              </w:rPr>
              <w:t>กฎหมาย</w:t>
            </w:r>
            <w:r w:rsidR="00554BAC">
              <w:rPr>
                <w:rFonts w:ascii="TH SarabunPSK" w:hAnsi="TH SarabunPSK" w:cs="TH SarabunPSK" w:hint="cs"/>
                <w:noProof/>
                <w:sz w:val="28"/>
                <w:cs/>
              </w:rPr>
              <w:t>ระบุไว้</w:t>
            </w:r>
            <w:r w:rsidR="005D4D8A" w:rsidRPr="00112306">
              <w:rPr>
                <w:rFonts w:ascii="TH SarabunPSK" w:hAnsi="TH SarabunPSK" w:cs="TH SarabunPSK"/>
                <w:noProof/>
                <w:sz w:val="28"/>
                <w:cs/>
              </w:rPr>
              <w:t xml:space="preserve"> </w:t>
            </w:r>
            <w:r w:rsidR="00C152EA" w:rsidRPr="00112306">
              <w:rPr>
                <w:rFonts w:ascii="TH SarabunPSK" w:hAnsi="TH SarabunPSK" w:cs="TH SarabunPSK"/>
                <w:noProof/>
                <w:sz w:val="28"/>
                <w:cs/>
              </w:rPr>
              <w:t>มีการระบุวัตถุประสงค์การเก็บข้อมูล มีการกำหนดข้อจำกัดในการนำข้อมูลไปใช้ มีมาตรการรักษาความมั่นคง</w:t>
            </w:r>
            <w:r w:rsidR="00C152EA" w:rsidRPr="00112306">
              <w:rPr>
                <w:rFonts w:ascii="TH SarabunPSK" w:hAnsi="TH SarabunPSK" w:cs="TH SarabunPSK"/>
                <w:noProof/>
                <w:sz w:val="28"/>
                <w:cs/>
              </w:rPr>
              <w:lastRenderedPageBreak/>
              <w:t>ปลอดภัย มีการกำหนดการเปิดเผยเกี่ยวกับการดําเนินการ มีการกำหนดการมีส่วนร่วมของเจ้าของข้อมูล และมีการกำหนดความรับผิดชอบของบุคคลผู้ควบคุมดูแลข้อมูล</w:t>
            </w:r>
            <w:r w:rsidR="00D033EA" w:rsidRPr="00112306">
              <w:rPr>
                <w:rFonts w:ascii="TH SarabunPSK" w:hAnsi="TH SarabunPSK" w:cs="TH SarabunPSK"/>
                <w:noProof/>
                <w:sz w:val="28"/>
                <w:cs/>
              </w:rPr>
              <w:t xml:space="preserve"> </w:t>
            </w:r>
            <w:r w:rsidR="00EF7904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และ</w:t>
            </w:r>
            <w:r w:rsidR="00FE44D9" w:rsidRPr="00112306">
              <w:rPr>
                <w:rFonts w:ascii="TH SarabunPSK" w:hAnsi="TH SarabunPSK" w:cs="TH SarabunPSK"/>
                <w:noProof/>
                <w:sz w:val="28"/>
                <w:cs/>
              </w:rPr>
              <w:t xml:space="preserve">มีการจัดทำนโยบายให้มีความสอดคล้องกับประกาศคณะกรรมการธุรกรรมทางอิเล็กทรอนิกส์ เรื่องแนวนโยบายและแนวปฏิบัติในการคุ้มครองข้อมูลส่วนบุคคลของหน่วยงานของรัฐ พ.ศ. </w:t>
            </w:r>
            <w:r>
              <w:rPr>
                <w:rFonts w:ascii="TH SarabunPSK" w:hAnsi="TH SarabunPSK" w:cs="TH SarabunPSK"/>
                <w:noProof/>
                <w:sz w:val="28"/>
                <w:cs/>
              </w:rPr>
              <w:t>๒๕๕๓</w:t>
            </w:r>
            <w:r w:rsidR="00FE44D9" w:rsidRPr="00112306">
              <w:rPr>
                <w:rFonts w:ascii="TH SarabunPSK" w:hAnsi="TH SarabunPSK" w:cs="TH SarabunPSK"/>
                <w:noProof/>
                <w:sz w:val="28"/>
                <w:cs/>
              </w:rPr>
              <w:t xml:space="preserve"> </w:t>
            </w:r>
          </w:p>
          <w:p w14:paraId="026149D6" w14:textId="77777777" w:rsidR="005C1286" w:rsidRDefault="005C1286" w:rsidP="00C152EA">
            <w:pPr>
              <w:rPr>
                <w:rFonts w:ascii="TH SarabunPSK" w:hAnsi="TH SarabunPSK" w:cs="TH SarabunPSK"/>
                <w:sz w:val="28"/>
              </w:rPr>
            </w:pPr>
            <w:r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ควร</w:t>
            </w:r>
            <w:r w:rsidRPr="00112306">
              <w:rPr>
                <w:rFonts w:ascii="TH SarabunPSK" w:hAnsi="TH SarabunPSK" w:cs="TH SarabunPSK"/>
                <w:sz w:val="28"/>
                <w:cs/>
              </w:rPr>
              <w:t>มีการปฏิบัติ</w:t>
            </w:r>
            <w:r w:rsidR="00C152EA" w:rsidRPr="00112306">
              <w:rPr>
                <w:rFonts w:ascii="TH SarabunPSK" w:hAnsi="TH SarabunPSK" w:cs="TH SarabunPSK"/>
                <w:sz w:val="28"/>
                <w:cs/>
              </w:rPr>
              <w:t>ตาม พ.ร.บ. ข้อมูลข่าวสารฯ ในเรื่องข้อมูลข่าวสารส่วนบุคคล</w:t>
            </w:r>
            <w:r w:rsidR="00DC679B" w:rsidRPr="0011230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152EA" w:rsidRPr="00112306">
              <w:rPr>
                <w:rFonts w:ascii="TH SarabunPSK" w:hAnsi="TH SarabunPSK" w:cs="TH SarabunPSK"/>
                <w:sz w:val="28"/>
                <w:cs/>
              </w:rPr>
              <w:t xml:space="preserve">โดยมีกลไกในการค้นหาข้อมูลข่าวสารส่วนบุคคลผ่านหน้าเว็บไซต์หน่วยงานหรือโมบายแอปพลิเคชั่นของหน่วยงาน </w:t>
            </w:r>
          </w:p>
          <w:p w14:paraId="695A438C" w14:textId="21F57CBA" w:rsidR="00422012" w:rsidRPr="00112306" w:rsidRDefault="00422012" w:rsidP="00C152E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ดูรายละเอียดได้ที่</w:t>
            </w:r>
            <w:r>
              <w:t xml:space="preserve"> </w:t>
            </w:r>
            <w:r w:rsidRPr="00422012">
              <w:rPr>
                <w:rFonts w:ascii="TH SarabunPSK" w:hAnsi="TH SarabunPSK" w:cs="TH SarabunPSK"/>
                <w:sz w:val="28"/>
              </w:rPr>
              <w:t>http://www.nat.go.th/</w:t>
            </w:r>
            <w:r w:rsidRPr="00422012">
              <w:rPr>
                <w:rFonts w:ascii="TH SarabunPSK" w:hAnsi="TH SarabunPSK" w:cs="TH SarabunPSK"/>
                <w:sz w:val="28"/>
                <w:cs/>
              </w:rPr>
              <w:t>กฎหมาย/รายละเอียด/</w:t>
            </w:r>
            <w:proofErr w:type="spellStart"/>
            <w:r w:rsidRPr="00422012">
              <w:rPr>
                <w:rFonts w:ascii="TH SarabunPSK" w:hAnsi="TH SarabunPSK" w:cs="TH SarabunPSK"/>
                <w:sz w:val="28"/>
              </w:rPr>
              <w:t>ArticleId</w:t>
            </w:r>
            <w:proofErr w:type="spellEnd"/>
            <w:r w:rsidRPr="00422012">
              <w:rPr>
                <w:rFonts w:ascii="TH SarabunPSK" w:hAnsi="TH SarabunPSK" w:cs="TH SarabunPSK"/>
                <w:sz w:val="28"/>
              </w:rPr>
              <w:t>/1</w:t>
            </w:r>
          </w:p>
          <w:p w14:paraId="46DE4387" w14:textId="77777777" w:rsidR="007947B5" w:rsidRPr="00112306" w:rsidRDefault="007947B5" w:rsidP="00C152EA">
            <w:pPr>
              <w:rPr>
                <w:rFonts w:ascii="TH SarabunPSK" w:hAnsi="TH SarabunPSK" w:cs="TH SarabunPSK"/>
                <w:sz w:val="28"/>
              </w:rPr>
            </w:pPr>
          </w:p>
          <w:p w14:paraId="57D17193" w14:textId="6A16745C" w:rsidR="00C152EA" w:rsidRPr="00C52C73" w:rsidRDefault="00780549" w:rsidP="00C152EA">
            <w:pPr>
              <w:rPr>
                <w:rFonts w:ascii="TH SarabunPSK" w:hAnsi="TH SarabunPSK" w:cs="TH SarabunPSK"/>
                <w:noProof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7947B5" w:rsidRPr="0011230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C152EA" w:rsidRPr="00112306">
              <w:rPr>
                <w:rFonts w:ascii="TH SarabunPSK" w:hAnsi="TH SarabunPSK" w:cs="TH SarabunPSK"/>
                <w:sz w:val="28"/>
                <w:cs/>
              </w:rPr>
              <w:t>ควรมี</w:t>
            </w:r>
            <w:r w:rsidR="00C152EA" w:rsidRPr="00112306">
              <w:rPr>
                <w:rFonts w:ascii="TH SarabunPSK" w:hAnsi="TH SarabunPSK" w:cs="TH SarabunPSK"/>
                <w:noProof/>
                <w:sz w:val="28"/>
                <w:cs/>
              </w:rPr>
              <w:t>การ</w:t>
            </w:r>
            <w:r w:rsidR="00C52C73">
              <w:rPr>
                <w:rFonts w:ascii="TH SarabunPSK" w:hAnsi="TH SarabunPSK" w:cs="TH SarabunPSK" w:hint="cs"/>
                <w:noProof/>
                <w:sz w:val="28"/>
                <w:cs/>
              </w:rPr>
              <w:t>จัดเก็บและ</w:t>
            </w:r>
            <w:r w:rsidR="00C152EA" w:rsidRPr="00112306">
              <w:rPr>
                <w:rFonts w:ascii="TH SarabunPSK" w:hAnsi="TH SarabunPSK" w:cs="TH SarabunPSK"/>
                <w:noProof/>
                <w:sz w:val="28"/>
                <w:cs/>
              </w:rPr>
              <w:t>เปิดเผยข้อมูลที่อนุญาตให้ผู้ใช้นำไปใช้</w:t>
            </w:r>
            <w:r w:rsidR="007947B5" w:rsidRPr="00112306">
              <w:rPr>
                <w:rFonts w:ascii="TH SarabunPSK" w:hAnsi="TH SarabunPSK" w:cs="TH SarabunPSK"/>
                <w:noProof/>
                <w:sz w:val="28"/>
                <w:cs/>
              </w:rPr>
              <w:t>ได้</w:t>
            </w:r>
            <w:r w:rsidR="00C152EA" w:rsidRPr="00112306">
              <w:rPr>
                <w:rFonts w:ascii="TH SarabunPSK" w:hAnsi="TH SarabunPSK" w:cs="TH SarabunPSK"/>
                <w:noProof/>
                <w:sz w:val="28"/>
                <w:cs/>
              </w:rPr>
              <w:t xml:space="preserve">อย่างไม่มีเงื่อนไข และอยู่ในรูปแบบดิจิทัลที่สามารถนำไปใช้ต่อดัดแปลงได้ เช่น </w:t>
            </w:r>
            <w:r w:rsidR="00C152EA" w:rsidRPr="00112306">
              <w:rPr>
                <w:rFonts w:ascii="TH SarabunPSK" w:hAnsi="TH SarabunPSK" w:cs="TH SarabunPSK"/>
                <w:noProof/>
                <w:sz w:val="28"/>
              </w:rPr>
              <w:t xml:space="preserve">CSV, ODS,XML, JSON, KML,SHP </w:t>
            </w:r>
            <w:r w:rsidR="00C152EA" w:rsidRPr="00112306">
              <w:rPr>
                <w:rFonts w:ascii="TH SarabunPSK" w:hAnsi="TH SarabunPSK" w:cs="TH SarabunPSK"/>
                <w:noProof/>
                <w:sz w:val="28"/>
                <w:cs/>
              </w:rPr>
              <w:t xml:space="preserve">หรือ </w:t>
            </w:r>
            <w:r w:rsidR="00C152EA" w:rsidRPr="00112306">
              <w:rPr>
                <w:rFonts w:ascii="TH SarabunPSK" w:hAnsi="TH SarabunPSK" w:cs="TH SarabunPSK"/>
                <w:noProof/>
                <w:sz w:val="28"/>
              </w:rPr>
              <w:t>KMZ</w:t>
            </w:r>
          </w:p>
        </w:tc>
      </w:tr>
      <w:tr w:rsidR="00C152EA" w:rsidRPr="00500CDC" w14:paraId="29B54040" w14:textId="77777777" w:rsidTr="00572569">
        <w:trPr>
          <w:trHeight w:val="496"/>
        </w:trPr>
        <w:tc>
          <w:tcPr>
            <w:tcW w:w="4822" w:type="dxa"/>
            <w:tcBorders>
              <w:bottom w:val="single" w:sz="4" w:space="0" w:color="auto"/>
            </w:tcBorders>
          </w:tcPr>
          <w:p w14:paraId="0A6D8B03" w14:textId="7FEC5CFD" w:rsidR="00C152EA" w:rsidRPr="00500CDC" w:rsidRDefault="00C152EA" w:rsidP="00144E4D">
            <w:pPr>
              <w:spacing w:before="20" w:after="20"/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  <w:r w:rsidRPr="00500CDC">
              <w:rPr>
                <w:rFonts w:ascii="TH SarabunPSK" w:hAnsi="TH SarabunPSK" w:cs="TH SarabunPSK"/>
                <w:noProof/>
                <w:sz w:val="28"/>
              </w:rPr>
              <w:lastRenderedPageBreak/>
              <w:t>Effective Allocation of the Budgets</w:t>
            </w:r>
            <w:r w:rsidR="007D07D6" w:rsidRPr="00500CDC">
              <w:rPr>
                <w:rFonts w:ascii="TH SarabunPSK" w:hAnsi="TH SarabunPSK" w:cs="TH SarabunPSK"/>
                <w:noProof/>
                <w:sz w:val="28"/>
              </w:rPr>
              <w:t xml:space="preserve"> </w:t>
            </w:r>
            <w:r w:rsidR="00405411" w:rsidRPr="00500CDC">
              <w:rPr>
                <w:rFonts w:ascii="TH SarabunPSK" w:hAnsi="TH SarabunPSK" w:cs="TH SarabunPSK" w:hint="cs"/>
                <w:noProof/>
                <w:sz w:val="28"/>
                <w:cs/>
              </w:rPr>
              <w:t>(</w:t>
            </w:r>
            <w:r w:rsidR="00144E4D" w:rsidRPr="00500CDC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ประสิทธิภาพในการจัดสรรงบประมาณ</w:t>
            </w:r>
            <w:r w:rsidR="00405411" w:rsidRPr="00500CDC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277AB66D" w14:textId="2BCB17BF" w:rsidR="00C152EA" w:rsidRPr="00500CDC" w:rsidRDefault="00780549" w:rsidP="00EE54DC">
            <w:pPr>
              <w:jc w:val="thaiDistribute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500CDC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7947B5" w:rsidRPr="00500CDC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FE44D9" w:rsidRPr="00500CDC">
              <w:rPr>
                <w:rFonts w:ascii="TH SarabunPSK" w:hAnsi="TH SarabunPSK" w:cs="TH SarabunPSK"/>
                <w:noProof/>
                <w:sz w:val="28"/>
                <w:cs/>
              </w:rPr>
              <w:t>จัดทำแผนงบประมาณเพื่อรองรับแนวนโยบายและแผนงานปฏิบัติงานเพื่อไปสู่รัฐบาลอิเล็กทรอนิกส์ของหน่วยงาน ควรได้รับการจัดสรรงบประมาณสำหรับการพัฒนาด้านเทคโนโลยีสารสนเทศ</w:t>
            </w:r>
            <w:r w:rsidR="00EF7904" w:rsidRPr="00500CDC">
              <w:rPr>
                <w:rFonts w:ascii="TH SarabunPSK" w:hAnsi="TH SarabunPSK" w:cs="TH SarabunPSK"/>
                <w:noProof/>
                <w:sz w:val="28"/>
                <w:cs/>
              </w:rPr>
              <w:t>ที่เหมาะสม และควร</w:t>
            </w:r>
            <w:r w:rsidR="00D033EA" w:rsidRPr="00500CDC">
              <w:rPr>
                <w:rFonts w:ascii="TH SarabunPSK" w:hAnsi="TH SarabunPSK" w:cs="TH SarabunPSK"/>
                <w:noProof/>
                <w:sz w:val="28"/>
                <w:cs/>
              </w:rPr>
              <w:t>มีการ</w:t>
            </w:r>
            <w:r w:rsidR="00C52C73" w:rsidRPr="00500CDC">
              <w:rPr>
                <w:rFonts w:ascii="TH SarabunPSK" w:hAnsi="TH SarabunPSK" w:cs="TH SarabunPSK" w:hint="cs"/>
                <w:noProof/>
                <w:sz w:val="28"/>
                <w:cs/>
              </w:rPr>
              <w:t>จัดสรรงบประมาณลง</w:t>
            </w:r>
            <w:r w:rsidR="00D033EA" w:rsidRPr="00500CDC">
              <w:rPr>
                <w:rFonts w:ascii="TH SarabunPSK" w:hAnsi="TH SarabunPSK" w:cs="TH SarabunPSK"/>
                <w:noProof/>
                <w:sz w:val="28"/>
                <w:cs/>
              </w:rPr>
              <w:t>ในหมวด</w:t>
            </w:r>
            <w:r w:rsidR="00EF7904" w:rsidRPr="00500CDC">
              <w:rPr>
                <w:rFonts w:ascii="TH SarabunPSK" w:hAnsi="TH SarabunPSK" w:cs="TH SarabunPSK"/>
                <w:noProof/>
                <w:sz w:val="28"/>
                <w:cs/>
              </w:rPr>
              <w:t>ด้าน</w:t>
            </w:r>
            <w:r w:rsidR="00C52C73" w:rsidRPr="00500CDC">
              <w:rPr>
                <w:rFonts w:ascii="TH SarabunPSK" w:hAnsi="TH SarabunPSK" w:cs="TH SarabunPSK"/>
                <w:noProof/>
                <w:sz w:val="28"/>
                <w:cs/>
              </w:rPr>
              <w:t xml:space="preserve">ศึกษาวิจัย </w:t>
            </w:r>
            <w:r w:rsidR="00FE44D9" w:rsidRPr="00500CDC">
              <w:rPr>
                <w:rFonts w:ascii="TH SarabunPSK" w:hAnsi="TH SarabunPSK" w:cs="TH SarabunPSK"/>
                <w:noProof/>
                <w:sz w:val="28"/>
                <w:cs/>
              </w:rPr>
              <w:t>พัฒนาบริการ การจัดฝึกอบรม สัมมนาเพื่อพัฒนาบุคลากรในการทำงานด้วยดิจิทัล และการพัฒนาระบบกลาง เพื่อให้หน่วยงานภาครัฐใช้ร่วมกันให้มากขึ้น</w:t>
            </w:r>
          </w:p>
        </w:tc>
      </w:tr>
    </w:tbl>
    <w:p w14:paraId="296EAA1F" w14:textId="7A7AD319" w:rsidR="00224913" w:rsidRPr="00500CDC" w:rsidRDefault="00224913"/>
    <w:tbl>
      <w:tblPr>
        <w:tblStyle w:val="TableGrid"/>
        <w:tblpPr w:leftFromText="180" w:rightFromText="180" w:vertAnchor="text" w:tblpX="-432" w:tblpY="1"/>
        <w:tblOverlap w:val="never"/>
        <w:tblW w:w="14177" w:type="dxa"/>
        <w:tblLayout w:type="fixed"/>
        <w:tblLook w:val="04A0" w:firstRow="1" w:lastRow="0" w:firstColumn="1" w:lastColumn="0" w:noHBand="0" w:noVBand="1"/>
      </w:tblPr>
      <w:tblGrid>
        <w:gridCol w:w="4822"/>
        <w:gridCol w:w="9355"/>
      </w:tblGrid>
      <w:tr w:rsidR="001325CB" w:rsidRPr="00112306" w14:paraId="1A101B1A" w14:textId="77777777" w:rsidTr="00572569">
        <w:trPr>
          <w:trHeight w:val="50"/>
        </w:trPr>
        <w:tc>
          <w:tcPr>
            <w:tcW w:w="14177" w:type="dxa"/>
            <w:gridSpan w:val="2"/>
            <w:shd w:val="clear" w:color="auto" w:fill="0070C0"/>
          </w:tcPr>
          <w:p w14:paraId="15813D0F" w14:textId="77777777" w:rsidR="001325CB" w:rsidRPr="00112306" w:rsidRDefault="00FE44D9" w:rsidP="00572569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Cs/>
                <w:color w:val="FFFFFF" w:themeColor="background1"/>
                <w:sz w:val="28"/>
                <w:cs/>
                <w:lang w:eastAsia="ja-JP"/>
              </w:rPr>
            </w:pPr>
            <w:r w:rsidRPr="00112306">
              <w:rPr>
                <w:rFonts w:ascii="TH SarabunPSK" w:eastAsia="Times New Roman" w:hAnsi="TH SarabunPSK" w:cs="TH SarabunPSK"/>
                <w:bCs/>
                <w:color w:val="FFFFFF" w:themeColor="background1"/>
                <w:sz w:val="28"/>
                <w:cs/>
                <w:lang w:eastAsia="ja-JP"/>
              </w:rPr>
              <w:t>ด้านศักยภาพของเจ้าหน้าที่ภาครัฐด้านดิจิทัล  (</w:t>
            </w:r>
            <w:r w:rsidRPr="00112306">
              <w:rPr>
                <w:rFonts w:ascii="TH SarabunPSK" w:eastAsia="Times New Roman" w:hAnsi="TH SarabunPSK" w:cs="TH SarabunPSK"/>
                <w:bCs/>
                <w:color w:val="FFFFFF" w:themeColor="background1"/>
                <w:sz w:val="28"/>
                <w:lang w:eastAsia="ja-JP"/>
              </w:rPr>
              <w:t>Digital Capabilities)</w:t>
            </w:r>
          </w:p>
        </w:tc>
      </w:tr>
      <w:tr w:rsidR="001325CB" w:rsidRPr="00112306" w14:paraId="38422BA2" w14:textId="77777777" w:rsidTr="00572569">
        <w:trPr>
          <w:trHeight w:val="496"/>
        </w:trPr>
        <w:tc>
          <w:tcPr>
            <w:tcW w:w="4822" w:type="dxa"/>
            <w:vMerge w:val="restart"/>
          </w:tcPr>
          <w:p w14:paraId="76EC8630" w14:textId="21AC72C3" w:rsidR="00FE44D9" w:rsidRPr="00112306" w:rsidRDefault="00FE44D9" w:rsidP="00FE44D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12306">
              <w:rPr>
                <w:rFonts w:ascii="TH SarabunPSK" w:hAnsi="TH SarabunPSK" w:cs="TH SarabunPSK"/>
                <w:b/>
                <w:bCs/>
                <w:sz w:val="28"/>
              </w:rPr>
              <w:t>Public Personnel Capabilities</w:t>
            </w:r>
            <w:r w:rsidR="007D07D6">
              <w:rPr>
                <w:rFonts w:ascii="TH SarabunPSK" w:hAnsi="TH SarabunPSK" w:cs="TH SarabunPSK"/>
                <w:sz w:val="28"/>
              </w:rPr>
              <w:t xml:space="preserve"> </w:t>
            </w:r>
            <w:r w:rsidR="00405411" w:rsidRPr="00405411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44E4D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ความสามารถของเจ้าหน้าที่ภาครัฐ</w:t>
            </w:r>
            <w:r w:rsidR="00405411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)</w:t>
            </w:r>
          </w:p>
          <w:p w14:paraId="6AE4E628" w14:textId="77777777" w:rsidR="001325CB" w:rsidRPr="00112306" w:rsidRDefault="001325CB" w:rsidP="00572569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ja-JP"/>
              </w:rPr>
            </w:pPr>
          </w:p>
        </w:tc>
        <w:tc>
          <w:tcPr>
            <w:tcW w:w="9355" w:type="dxa"/>
            <w:vMerge w:val="restart"/>
            <w:shd w:val="clear" w:color="auto" w:fill="auto"/>
          </w:tcPr>
          <w:p w14:paraId="6A5E7D25" w14:textId="46650058" w:rsidR="00FE44D9" w:rsidRPr="003C63C1" w:rsidRDefault="00780549" w:rsidP="00D033EA">
            <w:pPr>
              <w:spacing w:before="20" w:after="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 w:eastAsia="ja-JP"/>
              </w:rPr>
              <w:t>๑</w:t>
            </w:r>
            <w:r w:rsidR="00C4278A" w:rsidRPr="00112306"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 w:eastAsia="ja-JP"/>
              </w:rPr>
              <w:t xml:space="preserve">. </w:t>
            </w:r>
            <w:r w:rsidR="00C52C73"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 w:eastAsia="ja-JP"/>
              </w:rPr>
              <w:t>จัดสรร</w:t>
            </w:r>
            <w:r w:rsidR="00FE44D9" w:rsidRPr="00112306">
              <w:rPr>
                <w:rFonts w:ascii="TH SarabunPSK" w:hAnsi="TH SarabunPSK" w:cs="TH SarabunPSK"/>
                <w:sz w:val="28"/>
                <w:cs/>
              </w:rPr>
              <w:t>บุคลากร/เจ้าหน้าที่ที่ทำงานเกี่ยวกับเทคโนโลยีสารสนเทศ</w:t>
            </w:r>
            <w:r w:rsidR="00D033EA" w:rsidRPr="00112306">
              <w:rPr>
                <w:rFonts w:ascii="TH SarabunPSK" w:hAnsi="TH SarabunPSK" w:cs="TH SarabunPSK"/>
                <w:sz w:val="28"/>
                <w:cs/>
              </w:rPr>
              <w:t xml:space="preserve"> และ</w:t>
            </w:r>
            <w:r w:rsidR="00FE44D9" w:rsidRPr="00112306">
              <w:rPr>
                <w:rFonts w:ascii="TH SarabunPSK" w:hAnsi="TH SarabunPSK" w:cs="TH SarabunPSK"/>
                <w:sz w:val="28"/>
                <w:cs/>
              </w:rPr>
              <w:t>มีบุคลากรที่ได้รับการรับรอง (</w:t>
            </w:r>
            <w:r w:rsidR="00FE44D9" w:rsidRPr="00112306">
              <w:rPr>
                <w:rFonts w:ascii="TH SarabunPSK" w:hAnsi="TH SarabunPSK" w:cs="TH SarabunPSK"/>
                <w:sz w:val="28"/>
              </w:rPr>
              <w:t xml:space="preserve">Certificate) </w:t>
            </w:r>
            <w:r w:rsidR="00FE44D9" w:rsidRPr="00112306">
              <w:rPr>
                <w:rFonts w:ascii="TH SarabunPSK" w:hAnsi="TH SarabunPSK" w:cs="TH SarabunPSK"/>
                <w:sz w:val="28"/>
                <w:cs/>
              </w:rPr>
              <w:t xml:space="preserve">ด้าน </w:t>
            </w:r>
            <w:r w:rsidR="00FE44D9" w:rsidRPr="00112306">
              <w:rPr>
                <w:rFonts w:ascii="TH SarabunPSK" w:hAnsi="TH SarabunPSK" w:cs="TH SarabunPSK"/>
                <w:sz w:val="28"/>
              </w:rPr>
              <w:t xml:space="preserve">ICT </w:t>
            </w:r>
            <w:r w:rsidR="00FE44D9" w:rsidRPr="00112306">
              <w:rPr>
                <w:rFonts w:ascii="TH SarabunPSK" w:hAnsi="TH SarabunPSK" w:cs="TH SarabunPSK"/>
                <w:sz w:val="28"/>
                <w:cs/>
              </w:rPr>
              <w:t>ของหน่วยงาน</w:t>
            </w:r>
            <w:r w:rsidR="00C52C73">
              <w:rPr>
                <w:rFonts w:ascii="TH SarabunPSK" w:hAnsi="TH SarabunPSK" w:cs="TH SarabunPSK" w:hint="cs"/>
                <w:sz w:val="28"/>
                <w:cs/>
              </w:rPr>
              <w:t>ให้เพียงพอ</w:t>
            </w:r>
            <w:r w:rsidR="00D033EA" w:rsidRPr="0011230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E5CC7" w:rsidRPr="00112306">
              <w:rPr>
                <w:rFonts w:ascii="TH SarabunPSK" w:hAnsi="TH SarabunPSK" w:cs="TH SarabunPSK"/>
                <w:sz w:val="28"/>
                <w:cs/>
              </w:rPr>
              <w:t>และมี</w:t>
            </w:r>
            <w:r w:rsidR="00FE44D9" w:rsidRPr="00112306">
              <w:rPr>
                <w:rFonts w:ascii="TH SarabunPSK" w:hAnsi="TH SarabunPSK" w:cs="TH SarabunPSK"/>
                <w:sz w:val="28"/>
                <w:cs/>
              </w:rPr>
              <w:t>บุคลากรที่รับผิดชอบ</w:t>
            </w:r>
            <w:r w:rsidR="00C52C73">
              <w:rPr>
                <w:rFonts w:ascii="TH SarabunPSK" w:hAnsi="TH SarabunPSK" w:cs="TH SarabunPSK" w:hint="cs"/>
                <w:sz w:val="28"/>
                <w:cs/>
              </w:rPr>
              <w:t>โดยตรง</w:t>
            </w:r>
            <w:r w:rsidR="00C4278A" w:rsidRPr="00112306">
              <w:rPr>
                <w:rFonts w:ascii="TH SarabunPSK" w:hAnsi="TH SarabunPSK" w:cs="TH SarabunPSK"/>
                <w:sz w:val="28"/>
                <w:cs/>
              </w:rPr>
              <w:t>ในการบริหารจัดการ</w:t>
            </w:r>
            <w:r w:rsidR="00FE44D9" w:rsidRPr="00112306">
              <w:rPr>
                <w:rFonts w:ascii="TH SarabunPSK" w:hAnsi="TH SarabunPSK" w:cs="TH SarabunPSK"/>
                <w:sz w:val="28"/>
                <w:cs/>
              </w:rPr>
              <w:t xml:space="preserve">เว็บไซต์ของหน่วยงาน </w:t>
            </w:r>
            <w:r w:rsidR="005969AE">
              <w:rPr>
                <w:rFonts w:ascii="TH SarabunPSK" w:hAnsi="TH SarabunPSK" w:cs="TH SarabunPSK" w:hint="cs"/>
                <w:sz w:val="28"/>
                <w:cs/>
              </w:rPr>
              <w:t>เช่น หลักสูตรนักบริหารรัฐบาลอิเล็กทรอนิกส์ ของ</w:t>
            </w:r>
            <w:r w:rsidR="005969AE">
              <w:rPr>
                <w:rFonts w:ascii="TH SarabunPSK" w:hAnsi="TH SarabunPSK" w:cs="TH SarabunPSK"/>
                <w:sz w:val="28"/>
              </w:rPr>
              <w:t xml:space="preserve"> TDGA</w:t>
            </w:r>
            <w:r w:rsidR="003C63C1">
              <w:rPr>
                <w:rFonts w:ascii="TH SarabunPSK" w:hAnsi="TH SarabunPSK" w:cs="TH SarabunPSK"/>
                <w:sz w:val="28"/>
              </w:rPr>
              <w:t xml:space="preserve"> </w:t>
            </w:r>
            <w:r w:rsidR="003C63C1">
              <w:rPr>
                <w:rFonts w:ascii="TH SarabunPSK" w:hAnsi="TH SarabunPSK" w:cs="TH SarabunPSK" w:hint="cs"/>
                <w:sz w:val="28"/>
                <w:cs/>
              </w:rPr>
              <w:t>และการจัดฝึกอบรบ และจัดสอบให้ได้ใบรับรอง หัวข้อ</w:t>
            </w:r>
            <w:r w:rsidR="003C63C1">
              <w:rPr>
                <w:rFonts w:ascii="TH SarabunPSK" w:hAnsi="TH SarabunPSK" w:cs="TH SarabunPSK"/>
                <w:sz w:val="28"/>
              </w:rPr>
              <w:t xml:space="preserve"> ICT Literacy &amp; Data Communications</w:t>
            </w:r>
            <w:r w:rsidR="003C63C1">
              <w:rPr>
                <w:rFonts w:ascii="TH SarabunPSK" w:hAnsi="TH SarabunPSK" w:cs="TH SarabunPSK" w:hint="cs"/>
                <w:sz w:val="28"/>
                <w:cs/>
              </w:rPr>
              <w:t xml:space="preserve"> ของวิศวกรรมสถานแห่งประเทศไทย</w:t>
            </w:r>
          </w:p>
          <w:p w14:paraId="3B08AF19" w14:textId="444FD9D8" w:rsidR="00C4278A" w:rsidRPr="00112306" w:rsidRDefault="00780549" w:rsidP="00C4278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C4278A" w:rsidRPr="0011230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FE44D9" w:rsidRPr="00112306">
              <w:rPr>
                <w:rFonts w:ascii="TH SarabunPSK" w:hAnsi="TH SarabunPSK" w:cs="TH SarabunPSK"/>
                <w:sz w:val="28"/>
                <w:cs/>
              </w:rPr>
              <w:t>กำหนดเส้นทางอาชีพของบุคลากรด้านเทคโนโลยีสารสนเทศ</w:t>
            </w:r>
            <w:r w:rsidR="00EE5CC7" w:rsidRPr="00112306">
              <w:rPr>
                <w:rFonts w:ascii="TH SarabunPSK" w:hAnsi="TH SarabunPSK" w:cs="TH SarabunPSK"/>
                <w:sz w:val="28"/>
                <w:cs/>
              </w:rPr>
              <w:t>ของหน่วยงาน</w:t>
            </w:r>
            <w:r w:rsidR="00D033EA" w:rsidRPr="0011230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7321AFC" w14:textId="5D84A236" w:rsidR="00FE44D9" w:rsidRPr="00112306" w:rsidRDefault="00780549" w:rsidP="00C4278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="00EE54DC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C4278A" w:rsidRPr="00112306">
              <w:rPr>
                <w:rFonts w:ascii="TH SarabunPSK" w:hAnsi="TH SarabunPSK" w:cs="TH SarabunPSK"/>
                <w:sz w:val="28"/>
                <w:cs/>
              </w:rPr>
              <w:t>จัดทำ</w:t>
            </w:r>
            <w:r w:rsidR="00FE44D9" w:rsidRPr="00112306">
              <w:rPr>
                <w:rFonts w:ascii="TH SarabunPSK" w:hAnsi="TH SarabunPSK" w:cs="TH SarabunPSK"/>
                <w:sz w:val="28"/>
                <w:cs/>
              </w:rPr>
              <w:t>แผนรองรับด้านบุคลากรเมื่อมีการเปลี่ยนแปลงภายในหน่วยงาน</w:t>
            </w:r>
            <w:r w:rsidR="00EE5CC7" w:rsidRPr="00112306">
              <w:rPr>
                <w:rFonts w:ascii="TH SarabunPSK" w:hAnsi="TH SarabunPSK" w:cs="TH SarabunPSK"/>
                <w:sz w:val="28"/>
                <w:cs/>
              </w:rPr>
              <w:t>หากมี</w:t>
            </w:r>
            <w:r w:rsidR="00FE44D9" w:rsidRPr="00112306">
              <w:rPr>
                <w:rFonts w:ascii="TH SarabunPSK" w:hAnsi="TH SarabunPSK" w:cs="TH SarabunPSK"/>
                <w:sz w:val="28"/>
                <w:cs/>
              </w:rPr>
              <w:t>การนำเทคโนโลยีสารสนเทศมาใช้แทนการปฏิบัติงานของบุคลากร</w:t>
            </w:r>
          </w:p>
        </w:tc>
      </w:tr>
      <w:tr w:rsidR="001325CB" w:rsidRPr="00112306" w14:paraId="3977FCFA" w14:textId="77777777" w:rsidTr="00572569">
        <w:trPr>
          <w:trHeight w:val="496"/>
        </w:trPr>
        <w:tc>
          <w:tcPr>
            <w:tcW w:w="4822" w:type="dxa"/>
            <w:vMerge/>
          </w:tcPr>
          <w:p w14:paraId="5D90C9E1" w14:textId="77777777" w:rsidR="001325CB" w:rsidRPr="00112306" w:rsidRDefault="001325CB" w:rsidP="00572569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color w:val="000000"/>
                <w:sz w:val="28"/>
                <w:lang w:eastAsia="ja-JP"/>
              </w:rPr>
            </w:pPr>
          </w:p>
        </w:tc>
        <w:tc>
          <w:tcPr>
            <w:tcW w:w="9355" w:type="dxa"/>
            <w:vMerge/>
            <w:shd w:val="clear" w:color="auto" w:fill="auto"/>
          </w:tcPr>
          <w:p w14:paraId="169DA963" w14:textId="77777777" w:rsidR="001325CB" w:rsidRPr="00112306" w:rsidRDefault="001325CB" w:rsidP="00572569">
            <w:pPr>
              <w:spacing w:before="20" w:after="20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</w:pPr>
          </w:p>
        </w:tc>
      </w:tr>
      <w:tr w:rsidR="001325CB" w:rsidRPr="00112306" w14:paraId="7AC4F324" w14:textId="77777777" w:rsidTr="00572569">
        <w:trPr>
          <w:trHeight w:val="496"/>
        </w:trPr>
        <w:tc>
          <w:tcPr>
            <w:tcW w:w="4822" w:type="dxa"/>
            <w:vMerge/>
          </w:tcPr>
          <w:p w14:paraId="4B30DDA2" w14:textId="77777777" w:rsidR="001325CB" w:rsidRPr="00112306" w:rsidRDefault="001325CB" w:rsidP="00572569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color w:val="000000"/>
                <w:sz w:val="28"/>
                <w:lang w:eastAsia="ja-JP"/>
              </w:rPr>
            </w:pPr>
          </w:p>
        </w:tc>
        <w:tc>
          <w:tcPr>
            <w:tcW w:w="9355" w:type="dxa"/>
            <w:vMerge/>
            <w:shd w:val="clear" w:color="auto" w:fill="auto"/>
          </w:tcPr>
          <w:p w14:paraId="2CB36F63" w14:textId="77777777" w:rsidR="001325CB" w:rsidRPr="00112306" w:rsidRDefault="001325CB" w:rsidP="00572569">
            <w:pPr>
              <w:spacing w:before="20" w:after="20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</w:pPr>
          </w:p>
        </w:tc>
      </w:tr>
      <w:tr w:rsidR="001325CB" w:rsidRPr="00112306" w14:paraId="2E525487" w14:textId="77777777" w:rsidTr="00572569">
        <w:trPr>
          <w:trHeight w:val="496"/>
        </w:trPr>
        <w:tc>
          <w:tcPr>
            <w:tcW w:w="4822" w:type="dxa"/>
          </w:tcPr>
          <w:p w14:paraId="70B0A589" w14:textId="0349B7D0" w:rsidR="001325CB" w:rsidRPr="00112306" w:rsidRDefault="00FE44D9" w:rsidP="00917C79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sz w:val="28"/>
              </w:rPr>
              <w:t>Digital Leadership</w:t>
            </w:r>
            <w:r w:rsidR="007D07D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ja-JP"/>
              </w:rPr>
              <w:t xml:space="preserve"> </w:t>
            </w:r>
            <w:r w:rsidR="0040541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ja-JP"/>
              </w:rPr>
              <w:t>(</w:t>
            </w:r>
            <w:r w:rsidR="00917C79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ความเป็นผู้นำด้านดิจิทัล</w:t>
            </w:r>
            <w:r w:rsidR="00405411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  <w:shd w:val="clear" w:color="auto" w:fill="auto"/>
          </w:tcPr>
          <w:p w14:paraId="43CB638B" w14:textId="09921CEB" w:rsidR="008D1249" w:rsidRPr="00112306" w:rsidRDefault="00FE44D9" w:rsidP="008D1249">
            <w:pPr>
              <w:spacing w:before="20" w:after="20"/>
              <w:rPr>
                <w:rFonts w:ascii="TH SarabunPSK" w:hAnsi="TH SarabunPSK" w:cs="TH SarabunPSK"/>
                <w:sz w:val="28"/>
              </w:rPr>
            </w:pPr>
            <w:r w:rsidRPr="00112306">
              <w:rPr>
                <w:rFonts w:ascii="TH SarabunPSK" w:hAnsi="TH SarabunPSK" w:cs="TH SarabunPSK"/>
                <w:sz w:val="28"/>
                <w:cs/>
              </w:rPr>
              <w:t>ผู้บริหารสูงสุด (</w:t>
            </w:r>
            <w:r w:rsidRPr="00112306">
              <w:rPr>
                <w:rFonts w:ascii="TH SarabunPSK" w:hAnsi="TH SarabunPSK" w:cs="TH SarabunPSK"/>
                <w:sz w:val="28"/>
              </w:rPr>
              <w:t xml:space="preserve">Chief Executive Officer </w:t>
            </w:r>
            <w:r w:rsidRPr="00112306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Pr="00112306">
              <w:rPr>
                <w:rFonts w:ascii="TH SarabunPSK" w:hAnsi="TH SarabunPSK" w:cs="TH SarabunPSK"/>
                <w:sz w:val="28"/>
              </w:rPr>
              <w:t>CEO</w:t>
            </w:r>
            <w:r w:rsidRPr="00112306">
              <w:rPr>
                <w:rFonts w:ascii="TH SarabunPSK" w:hAnsi="TH SarabunPSK" w:cs="TH SarabunPSK"/>
                <w:sz w:val="28"/>
                <w:cs/>
              </w:rPr>
              <w:t>) หรือผู้บริหารเทคโนโลยีสารสนเทศ</w:t>
            </w:r>
            <w:r w:rsidRPr="00554BAC">
              <w:rPr>
                <w:rFonts w:ascii="TH SarabunPSK" w:hAnsi="TH SarabunPSK" w:cs="TH SarabunPSK"/>
                <w:sz w:val="28"/>
                <w:cs/>
              </w:rPr>
              <w:t>ระดับสูง (</w:t>
            </w:r>
            <w:r w:rsidR="00556D22" w:rsidRPr="00554BAC">
              <w:rPr>
                <w:rFonts w:ascii="TH SarabunPSK" w:hAnsi="TH SarabunPSK" w:cs="TH SarabunPSK"/>
                <w:i/>
                <w:iCs/>
                <w:sz w:val="28"/>
              </w:rPr>
              <w:t>Chief Information Officer</w:t>
            </w:r>
            <w:r w:rsidR="00501CE6" w:rsidRPr="00554BA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112306">
              <w:rPr>
                <w:rFonts w:ascii="TH SarabunPSK" w:hAnsi="TH SarabunPSK" w:cs="TH SarabunPSK"/>
                <w:sz w:val="28"/>
              </w:rPr>
              <w:t>CIO</w:t>
            </w:r>
            <w:r w:rsidRPr="00112306">
              <w:rPr>
                <w:rFonts w:ascii="TH SarabunPSK" w:hAnsi="TH SarabunPSK" w:cs="TH SarabunPSK"/>
                <w:sz w:val="28"/>
                <w:cs/>
              </w:rPr>
              <w:t>) ควร</w:t>
            </w:r>
            <w:r w:rsidR="00EE54DC">
              <w:rPr>
                <w:rFonts w:ascii="TH SarabunPSK" w:hAnsi="TH SarabunPSK" w:cs="TH SarabunPSK" w:hint="cs"/>
                <w:sz w:val="28"/>
                <w:cs/>
              </w:rPr>
              <w:t>คำนึงถึง</w:t>
            </w:r>
            <w:r w:rsidRPr="00112306">
              <w:rPr>
                <w:rFonts w:ascii="TH SarabunPSK" w:hAnsi="TH SarabunPSK" w:cs="TH SarabunPSK"/>
                <w:sz w:val="28"/>
                <w:cs/>
              </w:rPr>
              <w:t>การทำงาน</w:t>
            </w:r>
            <w:r w:rsidR="00934ED8">
              <w:rPr>
                <w:rFonts w:ascii="TH SarabunPSK" w:hAnsi="TH SarabunPSK" w:cs="TH SarabunPSK" w:hint="cs"/>
                <w:sz w:val="28"/>
                <w:cs/>
              </w:rPr>
              <w:t>ที่เกี่</w:t>
            </w:r>
            <w:r w:rsidR="00C83855">
              <w:rPr>
                <w:rFonts w:ascii="TH SarabunPSK" w:hAnsi="TH SarabunPSK" w:cs="TH SarabunPSK" w:hint="cs"/>
                <w:sz w:val="28"/>
                <w:cs/>
              </w:rPr>
              <w:t>ยวข้องกับการดูแลและกำกับโครงการ</w:t>
            </w:r>
            <w:r w:rsidR="00934ED8">
              <w:rPr>
                <w:rFonts w:ascii="TH SarabunPSK" w:hAnsi="TH SarabunPSK" w:cs="TH SarabunPSK" w:hint="cs"/>
                <w:sz w:val="28"/>
                <w:cs/>
              </w:rPr>
              <w:t xml:space="preserve">ดิจิทัลขององค์กร </w:t>
            </w:r>
            <w:r w:rsidR="008D1249" w:rsidRPr="00112306">
              <w:rPr>
                <w:rFonts w:ascii="TH SarabunPSK" w:hAnsi="TH SarabunPSK" w:cs="TH SarabunPSK"/>
                <w:sz w:val="28"/>
                <w:cs/>
              </w:rPr>
              <w:t>ดังต่อไปนี้</w:t>
            </w:r>
            <w:r w:rsidRPr="0011230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CB69F30" w14:textId="77777777" w:rsidR="008D1249" w:rsidRPr="00112306" w:rsidRDefault="00780549" w:rsidP="008D1249">
            <w:pPr>
              <w:spacing w:before="20" w:after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8D1249" w:rsidRPr="00112306">
              <w:rPr>
                <w:rFonts w:ascii="TH SarabunPSK" w:hAnsi="TH SarabunPSK" w:cs="TH SarabunPSK"/>
                <w:sz w:val="28"/>
                <w:cs/>
              </w:rPr>
              <w:t xml:space="preserve">. การกำกับดูแลมาตรฐาน </w:t>
            </w:r>
            <w:r w:rsidR="008D1249" w:rsidRPr="00112306">
              <w:rPr>
                <w:rFonts w:ascii="TH SarabunPSK" w:hAnsi="TH SarabunPSK" w:cs="TH SarabunPSK"/>
                <w:sz w:val="28"/>
              </w:rPr>
              <w:t xml:space="preserve">ICT </w:t>
            </w:r>
            <w:r w:rsidR="008D1249" w:rsidRPr="00112306">
              <w:rPr>
                <w:rFonts w:ascii="TH SarabunPSK" w:hAnsi="TH SarabunPSK" w:cs="TH SarabunPSK"/>
                <w:sz w:val="28"/>
                <w:cs/>
              </w:rPr>
              <w:t>ของหน่วยงาน (</w:t>
            </w:r>
            <w:r w:rsidR="008D1249" w:rsidRPr="00112306">
              <w:rPr>
                <w:rFonts w:ascii="TH SarabunPSK" w:hAnsi="TH SarabunPSK" w:cs="TH SarabunPSK"/>
                <w:sz w:val="28"/>
              </w:rPr>
              <w:t>Overseeing organizational ICT standards)</w:t>
            </w:r>
          </w:p>
          <w:p w14:paraId="3505F085" w14:textId="77777777" w:rsidR="008D1249" w:rsidRPr="00112306" w:rsidRDefault="00780549" w:rsidP="008D1249">
            <w:pPr>
              <w:spacing w:before="20" w:after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8D1249" w:rsidRPr="00112306">
              <w:rPr>
                <w:rFonts w:ascii="TH SarabunPSK" w:hAnsi="TH SarabunPSK" w:cs="TH SarabunPSK"/>
                <w:sz w:val="28"/>
                <w:cs/>
              </w:rPr>
              <w:t>. การกำกับดูแลโครงสร้างเทคโนโลยี (</w:t>
            </w:r>
            <w:r w:rsidR="008D1249" w:rsidRPr="00112306">
              <w:rPr>
                <w:rFonts w:ascii="TH SarabunPSK" w:hAnsi="TH SarabunPSK" w:cs="TH SarabunPSK"/>
                <w:sz w:val="28"/>
              </w:rPr>
              <w:t>Overseeing technology architecture)</w:t>
            </w:r>
          </w:p>
          <w:p w14:paraId="3FE8F05D" w14:textId="77777777" w:rsidR="008D1249" w:rsidRPr="00112306" w:rsidRDefault="00780549" w:rsidP="008D1249">
            <w:pPr>
              <w:spacing w:before="20" w:after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="008D1249" w:rsidRPr="00112306">
              <w:rPr>
                <w:rFonts w:ascii="TH SarabunPSK" w:hAnsi="TH SarabunPSK" w:cs="TH SarabunPSK"/>
                <w:sz w:val="28"/>
                <w:cs/>
              </w:rPr>
              <w:t>. การกำกับดูแลการประเมินผลด้านเทคโนโลยี (</w:t>
            </w:r>
            <w:r w:rsidR="008D1249" w:rsidRPr="00112306">
              <w:rPr>
                <w:rFonts w:ascii="TH SarabunPSK" w:hAnsi="TH SarabunPSK" w:cs="TH SarabunPSK"/>
                <w:sz w:val="28"/>
              </w:rPr>
              <w:t>Overseeing technology evaluation)</w:t>
            </w:r>
          </w:p>
          <w:p w14:paraId="6659F5A7" w14:textId="77777777" w:rsidR="008D1249" w:rsidRPr="00112306" w:rsidRDefault="00780549" w:rsidP="008D1249">
            <w:pPr>
              <w:spacing w:before="20" w:after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  <w:r w:rsidR="008D1249" w:rsidRPr="00112306">
              <w:rPr>
                <w:rFonts w:ascii="TH SarabunPSK" w:hAnsi="TH SarabunPSK" w:cs="TH SarabunPSK"/>
                <w:sz w:val="28"/>
                <w:cs/>
              </w:rPr>
              <w:t>. การกำกับดูแลกระบวนการวางแผนด้านเทคโนโลยี (</w:t>
            </w:r>
            <w:r w:rsidR="008D1249" w:rsidRPr="00112306">
              <w:rPr>
                <w:rFonts w:ascii="TH SarabunPSK" w:hAnsi="TH SarabunPSK" w:cs="TH SarabunPSK"/>
                <w:sz w:val="28"/>
              </w:rPr>
              <w:t>Overseeing technology planning process)</w:t>
            </w:r>
          </w:p>
          <w:p w14:paraId="2431E7A7" w14:textId="77777777" w:rsidR="008D1249" w:rsidRPr="00112306" w:rsidRDefault="00780549" w:rsidP="008D1249">
            <w:pPr>
              <w:spacing w:before="20" w:after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๕</w:t>
            </w:r>
            <w:r w:rsidR="008D1249" w:rsidRPr="00112306">
              <w:rPr>
                <w:rFonts w:ascii="TH SarabunPSK" w:hAnsi="TH SarabunPSK" w:cs="TH SarabunPSK"/>
                <w:sz w:val="28"/>
                <w:cs/>
              </w:rPr>
              <w:t xml:space="preserve">. การจัดการระบบ </w:t>
            </w:r>
            <w:r w:rsidR="008D1249" w:rsidRPr="00112306">
              <w:rPr>
                <w:rFonts w:ascii="TH SarabunPSK" w:hAnsi="TH SarabunPSK" w:cs="TH SarabunPSK"/>
                <w:sz w:val="28"/>
              </w:rPr>
              <w:t xml:space="preserve">IT </w:t>
            </w:r>
            <w:r w:rsidR="008D1249" w:rsidRPr="00112306">
              <w:rPr>
                <w:rFonts w:ascii="TH SarabunPSK" w:hAnsi="TH SarabunPSK" w:cs="TH SarabunPSK"/>
                <w:sz w:val="28"/>
                <w:cs/>
              </w:rPr>
              <w:t>ให้สอดคล้องกับวัตถุประสงค์ของหน่วยงาน (</w:t>
            </w:r>
            <w:r w:rsidR="008D1249" w:rsidRPr="00112306">
              <w:rPr>
                <w:rFonts w:ascii="TH SarabunPSK" w:hAnsi="TH SarabunPSK" w:cs="TH SarabunPSK"/>
                <w:sz w:val="28"/>
              </w:rPr>
              <w:t>Aligning IT systems with organizational objectives)</w:t>
            </w:r>
          </w:p>
          <w:p w14:paraId="2990BF4C" w14:textId="77777777" w:rsidR="008D1249" w:rsidRPr="00112306" w:rsidRDefault="00780549" w:rsidP="008D1249">
            <w:pPr>
              <w:spacing w:before="20" w:after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</w:t>
            </w:r>
            <w:r w:rsidR="008D1249" w:rsidRPr="00112306">
              <w:rPr>
                <w:rFonts w:ascii="TH SarabunPSK" w:hAnsi="TH SarabunPSK" w:cs="TH SarabunPSK"/>
                <w:sz w:val="28"/>
                <w:cs/>
              </w:rPr>
              <w:t xml:space="preserve">. การพัฒนาระบบการบริหารจัดการด้านการเงินสำหรับงานด้าน </w:t>
            </w:r>
            <w:r w:rsidR="008D1249" w:rsidRPr="00112306">
              <w:rPr>
                <w:rFonts w:ascii="TH SarabunPSK" w:hAnsi="TH SarabunPSK" w:cs="TH SarabunPSK"/>
                <w:sz w:val="28"/>
              </w:rPr>
              <w:t>IT (Develop IT financial management systems)</w:t>
            </w:r>
          </w:p>
          <w:p w14:paraId="310780FB" w14:textId="77777777" w:rsidR="008D1249" w:rsidRPr="00112306" w:rsidRDefault="00780549" w:rsidP="008D1249">
            <w:pPr>
              <w:spacing w:before="20" w:after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</w:t>
            </w:r>
            <w:r w:rsidR="008D1249" w:rsidRPr="00112306">
              <w:rPr>
                <w:rFonts w:ascii="TH SarabunPSK" w:hAnsi="TH SarabunPSK" w:cs="TH SarabunPSK"/>
                <w:sz w:val="28"/>
                <w:cs/>
              </w:rPr>
              <w:t xml:space="preserve">. การบริหารจัดการการจัดซื้อจัดจ้างของระบบ </w:t>
            </w:r>
            <w:r w:rsidR="008D1249" w:rsidRPr="00112306">
              <w:rPr>
                <w:rFonts w:ascii="TH SarabunPSK" w:hAnsi="TH SarabunPSK" w:cs="TH SarabunPSK"/>
                <w:sz w:val="28"/>
              </w:rPr>
              <w:t>ICT (Manage the procurement of ICT systems)</w:t>
            </w:r>
          </w:p>
          <w:p w14:paraId="07EBE3C5" w14:textId="77777777" w:rsidR="008D1249" w:rsidRPr="00112306" w:rsidRDefault="00780549" w:rsidP="008D1249">
            <w:pPr>
              <w:spacing w:before="20" w:after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๘</w:t>
            </w:r>
            <w:r w:rsidR="008D1249" w:rsidRPr="00112306">
              <w:rPr>
                <w:rFonts w:ascii="TH SarabunPSK" w:hAnsi="TH SarabunPSK" w:cs="TH SarabunPSK"/>
                <w:sz w:val="28"/>
                <w:cs/>
              </w:rPr>
              <w:t>. การริเริ่มดำเนินการเกี่ยวกับรัฐบาลดิจิทัล (</w:t>
            </w:r>
            <w:r w:rsidR="008D1249" w:rsidRPr="00112306">
              <w:rPr>
                <w:rFonts w:ascii="TH SarabunPSK" w:hAnsi="TH SarabunPSK" w:cs="TH SarabunPSK"/>
                <w:sz w:val="28"/>
              </w:rPr>
              <w:t>Leading the implementation of Digital Government initiatives)</w:t>
            </w:r>
          </w:p>
          <w:p w14:paraId="7F8DB416" w14:textId="77777777" w:rsidR="008D1249" w:rsidRPr="00112306" w:rsidRDefault="00780549" w:rsidP="008D1249">
            <w:pPr>
              <w:spacing w:before="20" w:after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</w:t>
            </w:r>
            <w:r w:rsidR="008D1249" w:rsidRPr="00112306">
              <w:rPr>
                <w:rFonts w:ascii="TH SarabunPSK" w:hAnsi="TH SarabunPSK" w:cs="TH SarabunPSK"/>
                <w:sz w:val="28"/>
                <w:cs/>
              </w:rPr>
              <w:t>. การกำกับดูแลการพัฒนาบริการอิเล็กทรอนิกส์ใหม่ๆ (</w:t>
            </w:r>
            <w:r w:rsidR="008D1249" w:rsidRPr="00112306">
              <w:rPr>
                <w:rFonts w:ascii="TH SarabunPSK" w:hAnsi="TH SarabunPSK" w:cs="TH SarabunPSK"/>
                <w:sz w:val="28"/>
              </w:rPr>
              <w:t>Overseeing the development of new e-Services)</w:t>
            </w:r>
          </w:p>
          <w:p w14:paraId="7A42A0AE" w14:textId="77777777" w:rsidR="008D1249" w:rsidRPr="00112306" w:rsidRDefault="00780549" w:rsidP="008D1249">
            <w:pPr>
              <w:spacing w:before="20" w:after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  <w:r w:rsidR="008D1249" w:rsidRPr="00112306">
              <w:rPr>
                <w:rFonts w:ascii="TH SarabunPSK" w:hAnsi="TH SarabunPSK" w:cs="TH SarabunPSK"/>
                <w:sz w:val="28"/>
                <w:cs/>
              </w:rPr>
              <w:t>. การริเริ่มเกี่ยวกับการทำงานร่วมกันกับหน่วยงานอื่น (</w:t>
            </w:r>
            <w:r w:rsidR="008D1249" w:rsidRPr="00112306">
              <w:rPr>
                <w:rFonts w:ascii="TH SarabunPSK" w:hAnsi="TH SarabunPSK" w:cs="TH SarabunPSK"/>
                <w:sz w:val="28"/>
              </w:rPr>
              <w:t>Leading the interoperability initiative with other agencies)</w:t>
            </w:r>
          </w:p>
          <w:p w14:paraId="691B3A9B" w14:textId="77777777" w:rsidR="008D1249" w:rsidRPr="00112306" w:rsidRDefault="00780549" w:rsidP="008D1249">
            <w:pPr>
              <w:spacing w:before="20" w:after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๑๑</w:t>
            </w:r>
            <w:r w:rsidR="008D1249" w:rsidRPr="00112306">
              <w:rPr>
                <w:rFonts w:ascii="TH SarabunPSK" w:hAnsi="TH SarabunPSK" w:cs="TH SarabunPSK"/>
                <w:sz w:val="28"/>
                <w:cs/>
              </w:rPr>
              <w:t>. การกำกับดูแลเกี่ยวกับนโยบายการบริหารจัดการความเสี่ยงของหน่วยงาน (</w:t>
            </w:r>
            <w:r w:rsidR="008D1249" w:rsidRPr="00112306">
              <w:rPr>
                <w:rFonts w:ascii="TH SarabunPSK" w:hAnsi="TH SarabunPSK" w:cs="TH SarabunPSK"/>
                <w:sz w:val="28"/>
              </w:rPr>
              <w:t>Overseeing the risk management policies of the agency)</w:t>
            </w:r>
          </w:p>
          <w:p w14:paraId="54A42ED7" w14:textId="77777777" w:rsidR="008D1249" w:rsidRPr="00112306" w:rsidRDefault="00780549" w:rsidP="008D1249">
            <w:pPr>
              <w:spacing w:before="20" w:after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๑๒</w:t>
            </w:r>
            <w:r w:rsidR="008D1249" w:rsidRPr="00112306">
              <w:rPr>
                <w:rFonts w:ascii="TH SarabunPSK" w:hAnsi="TH SarabunPSK" w:cs="TH SarabunPSK"/>
                <w:sz w:val="28"/>
                <w:cs/>
              </w:rPr>
              <w:t>. การกำกับดูแลเกี่ยวกับการบริหารจัดการความต่อเนื่องทางธุรกิจของหน่วยงาน (</w:t>
            </w:r>
            <w:r w:rsidR="008D1249" w:rsidRPr="00112306">
              <w:rPr>
                <w:rFonts w:ascii="TH SarabunPSK" w:hAnsi="TH SarabunPSK" w:cs="TH SarabunPSK"/>
                <w:sz w:val="28"/>
              </w:rPr>
              <w:t>Overseeing the business continuity practices of the agency)</w:t>
            </w:r>
          </w:p>
          <w:p w14:paraId="39A5C27A" w14:textId="77777777" w:rsidR="008D1249" w:rsidRPr="00112306" w:rsidRDefault="00780549" w:rsidP="008D1249">
            <w:pPr>
              <w:spacing w:before="20" w:after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๑๓</w:t>
            </w:r>
            <w:r w:rsidR="008D1249" w:rsidRPr="00112306">
              <w:rPr>
                <w:rFonts w:ascii="TH SarabunPSK" w:hAnsi="TH SarabunPSK" w:cs="TH SarabunPSK"/>
                <w:sz w:val="28"/>
                <w:cs/>
              </w:rPr>
              <w:t>. การถ่ายทอดวิสัยทัศน์ในการพัฒนาด้านดิจิทัลให้กับพนักงานในหน่วยงานอย่างต่อเนื่อง</w:t>
            </w:r>
          </w:p>
          <w:p w14:paraId="27228A07" w14:textId="77777777" w:rsidR="008D1249" w:rsidRPr="00112306" w:rsidRDefault="00780549" w:rsidP="008D1249">
            <w:pPr>
              <w:spacing w:before="20" w:after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๑๔</w:t>
            </w:r>
            <w:r w:rsidR="008D1249" w:rsidRPr="00112306">
              <w:rPr>
                <w:rFonts w:ascii="TH SarabunPSK" w:hAnsi="TH SarabunPSK" w:cs="TH SarabunPSK"/>
                <w:sz w:val="28"/>
                <w:cs/>
              </w:rPr>
              <w:t xml:space="preserve">. การติดตามโครงการด้านดิจิทัลของหน่วยงานอย่างใกล้ชิด เพื่อให้เป็นไปตามเป้าหมายของโครงการ </w:t>
            </w:r>
          </w:p>
          <w:p w14:paraId="731601DC" w14:textId="77777777" w:rsidR="00FE44D9" w:rsidRPr="00112306" w:rsidRDefault="00780549" w:rsidP="008D1249">
            <w:pPr>
              <w:spacing w:before="20" w:after="20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๑๕</w:t>
            </w:r>
            <w:r w:rsidR="008D1249" w:rsidRPr="00112306">
              <w:rPr>
                <w:rFonts w:ascii="TH SarabunPSK" w:hAnsi="TH SarabunPSK" w:cs="TH SarabunPSK"/>
                <w:sz w:val="28"/>
                <w:cs/>
              </w:rPr>
              <w:t>. การกำหนดมิติด้านการพัฒนาดิจิทัล อยู่ในตัวชี้วัดหลักขององค์กร</w:t>
            </w:r>
          </w:p>
        </w:tc>
      </w:tr>
      <w:tr w:rsidR="001325CB" w:rsidRPr="00112306" w14:paraId="0D8DCD7F" w14:textId="77777777" w:rsidTr="00572569">
        <w:trPr>
          <w:trHeight w:val="496"/>
        </w:trPr>
        <w:tc>
          <w:tcPr>
            <w:tcW w:w="4822" w:type="dxa"/>
            <w:vMerge w:val="restart"/>
          </w:tcPr>
          <w:p w14:paraId="27817F68" w14:textId="08F12DD8" w:rsidR="001325CB" w:rsidRPr="00112306" w:rsidRDefault="00FE44D9" w:rsidP="00917C79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sz w:val="28"/>
              </w:rPr>
              <w:t>Leadership Continuity Plan</w:t>
            </w:r>
            <w:r w:rsidR="007D07D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ja-JP"/>
              </w:rPr>
              <w:t xml:space="preserve"> </w:t>
            </w:r>
            <w:r w:rsidR="00405411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(</w:t>
            </w:r>
            <w:r w:rsidR="00917C79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แผนการสานต่อภารกิจ</w:t>
            </w:r>
            <w:r w:rsidR="00405411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  <w:vMerge w:val="restart"/>
            <w:shd w:val="clear" w:color="auto" w:fill="auto"/>
          </w:tcPr>
          <w:p w14:paraId="2E0193BF" w14:textId="2FE03595" w:rsidR="001325CB" w:rsidRPr="00112306" w:rsidRDefault="008D1249" w:rsidP="00C52C7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12306">
              <w:rPr>
                <w:rFonts w:ascii="TH SarabunPSK" w:hAnsi="TH SarabunPSK" w:cs="TH SarabunPSK"/>
                <w:sz w:val="28"/>
                <w:cs/>
              </w:rPr>
              <w:t>จัดทำ</w:t>
            </w:r>
            <w:r w:rsidR="00491422" w:rsidRPr="00112306">
              <w:rPr>
                <w:rFonts w:ascii="TH SarabunPSK" w:hAnsi="TH SarabunPSK" w:cs="TH SarabunPSK"/>
                <w:sz w:val="28"/>
                <w:cs/>
              </w:rPr>
              <w:t>แผน</w:t>
            </w:r>
            <w:r w:rsidR="00FE44D9" w:rsidRPr="00112306">
              <w:rPr>
                <w:rFonts w:ascii="TH SarabunPSK" w:hAnsi="TH SarabunPSK" w:cs="TH SarabunPSK"/>
                <w:sz w:val="28"/>
                <w:cs/>
              </w:rPr>
              <w:t>การเตรียม</w:t>
            </w:r>
            <w:r w:rsidR="00EE5CC7" w:rsidRPr="00112306">
              <w:rPr>
                <w:rFonts w:ascii="TH SarabunPSK" w:hAnsi="TH SarabunPSK" w:cs="TH SarabunPSK"/>
                <w:sz w:val="28"/>
                <w:cs/>
              </w:rPr>
              <w:t>ความพร้อม</w:t>
            </w:r>
            <w:r w:rsidR="00FE44D9" w:rsidRPr="00112306">
              <w:rPr>
                <w:rFonts w:ascii="TH SarabunPSK" w:hAnsi="TH SarabunPSK" w:cs="TH SarabunPSK"/>
                <w:sz w:val="28"/>
                <w:cs/>
              </w:rPr>
              <w:t>บุคลากรเพื่อสานต่อภารกิจ/อำนาจหน้าที่ของผู้บริหารเทคโนโลยีสารสนเทศระดับสูง (</w:t>
            </w:r>
            <w:r w:rsidR="00FE44D9" w:rsidRPr="00112306">
              <w:rPr>
                <w:rFonts w:ascii="TH SarabunPSK" w:hAnsi="TH SarabunPSK" w:cs="TH SarabunPSK"/>
                <w:sz w:val="28"/>
              </w:rPr>
              <w:t>CIO</w:t>
            </w:r>
            <w:r w:rsidR="00FE44D9" w:rsidRPr="00112306">
              <w:rPr>
                <w:rFonts w:ascii="TH SarabunPSK" w:hAnsi="TH SarabunPSK" w:cs="TH SarabunPSK"/>
                <w:sz w:val="28"/>
                <w:cs/>
              </w:rPr>
              <w:t>) ที่จะหมดวาระลง</w:t>
            </w:r>
            <w:r w:rsidR="00EE5CC7" w:rsidRPr="00112306">
              <w:rPr>
                <w:rFonts w:ascii="TH SarabunPSK" w:hAnsi="TH SarabunPSK" w:cs="TH SarabunPSK"/>
                <w:sz w:val="28"/>
                <w:cs/>
              </w:rPr>
              <w:t xml:space="preserve">เพื่อสานต่อภารกิจ </w:t>
            </w:r>
            <w:r w:rsidR="00C52C73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="00EE5CC7" w:rsidRPr="00112306">
              <w:rPr>
                <w:rFonts w:ascii="TH SarabunPSK" w:hAnsi="TH SarabunPSK" w:cs="TH SarabunPSK"/>
                <w:sz w:val="28"/>
                <w:cs/>
              </w:rPr>
              <w:t>ความต่อเนื่องโครงการดิจิทัลสำคัญของหน่วยงาน ตลอดจนถึงการบูรณาการ</w:t>
            </w:r>
            <w:r w:rsidR="00D033EA" w:rsidRPr="00112306">
              <w:rPr>
                <w:rFonts w:ascii="TH SarabunPSK" w:hAnsi="TH SarabunPSK" w:cs="TH SarabunPSK"/>
                <w:sz w:val="28"/>
                <w:cs/>
              </w:rPr>
              <w:t>งานต่างๆ ให้</w:t>
            </w:r>
            <w:r w:rsidR="00EE5CC7" w:rsidRPr="00112306">
              <w:rPr>
                <w:rFonts w:ascii="TH SarabunPSK" w:hAnsi="TH SarabunPSK" w:cs="TH SarabunPSK"/>
                <w:sz w:val="28"/>
                <w:cs/>
              </w:rPr>
              <w:t>เข้ากับแผนพัฒนารัฐบาลดิจิทัลของประเทศ</w:t>
            </w:r>
            <w:r w:rsidR="00D033EA" w:rsidRPr="00112306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="00F013E5">
              <w:rPr>
                <w:rFonts w:ascii="TH SarabunPSK" w:hAnsi="TH SarabunPSK" w:cs="TH SarabunPSK" w:hint="cs"/>
                <w:sz w:val="28"/>
                <w:cs/>
              </w:rPr>
              <w:t>เพื่อยึดแผนเป็นแนวทางปฏิบัติให</w:t>
            </w:r>
            <w:r w:rsidR="00BE4EB3">
              <w:rPr>
                <w:rFonts w:ascii="TH SarabunPSK" w:hAnsi="TH SarabunPSK" w:cs="TH SarabunPSK" w:hint="cs"/>
                <w:sz w:val="28"/>
                <w:cs/>
              </w:rPr>
              <w:t>้เกิดเป็นความต่อเนื่องของการพัฒนา</w:t>
            </w:r>
            <w:r w:rsidR="00BE51AB" w:rsidRPr="00E60C2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="007E11B3" w:rsidRPr="00E60C2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</w:p>
        </w:tc>
      </w:tr>
      <w:tr w:rsidR="001325CB" w:rsidRPr="00112306" w14:paraId="40679A0B" w14:textId="77777777" w:rsidTr="00572569">
        <w:trPr>
          <w:trHeight w:val="496"/>
        </w:trPr>
        <w:tc>
          <w:tcPr>
            <w:tcW w:w="4822" w:type="dxa"/>
            <w:vMerge/>
          </w:tcPr>
          <w:p w14:paraId="14114314" w14:textId="77777777" w:rsidR="001325CB" w:rsidRPr="00112306" w:rsidRDefault="001325CB" w:rsidP="00572569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color w:val="000000"/>
                <w:sz w:val="28"/>
                <w:lang w:eastAsia="ja-JP"/>
              </w:rPr>
            </w:pPr>
          </w:p>
        </w:tc>
        <w:tc>
          <w:tcPr>
            <w:tcW w:w="9355" w:type="dxa"/>
            <w:vMerge/>
            <w:shd w:val="clear" w:color="auto" w:fill="auto"/>
          </w:tcPr>
          <w:p w14:paraId="754703BF" w14:textId="77777777" w:rsidR="001325CB" w:rsidRPr="00112306" w:rsidRDefault="001325CB" w:rsidP="00572569">
            <w:pPr>
              <w:spacing w:before="20" w:after="20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</w:pPr>
          </w:p>
        </w:tc>
      </w:tr>
      <w:tr w:rsidR="001325CB" w:rsidRPr="00112306" w14:paraId="08B05A44" w14:textId="77777777" w:rsidTr="00572569">
        <w:trPr>
          <w:trHeight w:val="496"/>
        </w:trPr>
        <w:tc>
          <w:tcPr>
            <w:tcW w:w="4822" w:type="dxa"/>
          </w:tcPr>
          <w:p w14:paraId="618D61F3" w14:textId="504447C0" w:rsidR="001325CB" w:rsidRPr="00112306" w:rsidRDefault="00FE44D9" w:rsidP="00144E4D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sz w:val="28"/>
              </w:rPr>
              <w:t>Digital Literacy</w:t>
            </w:r>
            <w:r w:rsidR="007D07D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ja-JP"/>
              </w:rPr>
              <w:t xml:space="preserve"> </w:t>
            </w:r>
            <w:r w:rsidR="00405411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(</w:t>
            </w:r>
            <w:r w:rsidR="00144E4D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ความรู้เท่าทันและใช้เทคโนโลยีดิจิทัลเป็น</w:t>
            </w:r>
            <w:r w:rsidR="00405411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  <w:shd w:val="clear" w:color="auto" w:fill="auto"/>
          </w:tcPr>
          <w:p w14:paraId="07F38BD6" w14:textId="5060E28E" w:rsidR="00780D63" w:rsidRPr="00112306" w:rsidRDefault="00FE44D9" w:rsidP="00D033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12306">
              <w:rPr>
                <w:rFonts w:ascii="TH SarabunPSK" w:hAnsi="TH SarabunPSK" w:cs="TH SarabunPSK"/>
                <w:sz w:val="28"/>
                <w:cs/>
              </w:rPr>
              <w:t>ส่งเสริมและให้</w:t>
            </w:r>
            <w:r w:rsidRPr="00224913">
              <w:rPr>
                <w:rFonts w:ascii="TH SarabunPSK" w:hAnsi="TH SarabunPSK" w:cs="TH SarabunPSK"/>
                <w:sz w:val="28"/>
                <w:cs/>
              </w:rPr>
              <w:t xml:space="preserve">ความรู้เกี่ยวกับเรื่อง </w:t>
            </w:r>
            <w:r w:rsidR="00934ED8" w:rsidRPr="00224913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934ED8" w:rsidRPr="0022491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รู้เท่าทันและใช้เทคโนโลยีดิจิทัลเป็น</w:t>
            </w:r>
            <w:r w:rsidRPr="0022491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C4376">
              <w:rPr>
                <w:rFonts w:ascii="TH SarabunPSK" w:hAnsi="TH SarabunPSK" w:cs="TH SarabunPSK"/>
                <w:sz w:val="28"/>
              </w:rPr>
              <w:t>(</w:t>
            </w:r>
            <w:r w:rsidR="00887D96" w:rsidRPr="00224913">
              <w:rPr>
                <w:rFonts w:ascii="TH SarabunPSK" w:hAnsi="TH SarabunPSK" w:cs="TH SarabunPSK"/>
                <w:sz w:val="28"/>
              </w:rPr>
              <w:t xml:space="preserve">Digital Literacy) </w:t>
            </w:r>
            <w:r w:rsidR="00780D63" w:rsidRPr="00224913">
              <w:rPr>
                <w:rFonts w:ascii="TH SarabunPSK" w:hAnsi="TH SarabunPSK" w:cs="TH SarabunPSK"/>
                <w:sz w:val="28"/>
                <w:cs/>
              </w:rPr>
              <w:t>ให้กับ</w:t>
            </w:r>
            <w:r w:rsidR="00780D63" w:rsidRPr="00C52C73">
              <w:rPr>
                <w:rFonts w:ascii="TH SarabunPSK" w:hAnsi="TH SarabunPSK" w:cs="TH SarabunPSK"/>
                <w:sz w:val="28"/>
                <w:u w:val="single"/>
                <w:cs/>
              </w:rPr>
              <w:t>บุคลากร</w:t>
            </w:r>
            <w:r w:rsidR="00C52C73" w:rsidRPr="00C52C73">
              <w:rPr>
                <w:rFonts w:ascii="TH SarabunPSK" w:hAnsi="TH SarabunPSK" w:cs="TH SarabunPSK" w:hint="cs"/>
                <w:sz w:val="28"/>
                <w:u w:val="single"/>
                <w:cs/>
              </w:rPr>
              <w:t>ทุกคน</w:t>
            </w:r>
            <w:r w:rsidR="00C52C7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C52C73">
              <w:rPr>
                <w:rFonts w:ascii="TH SarabunPSK" w:hAnsi="TH SarabunPSK" w:cs="TH SarabunPSK"/>
                <w:sz w:val="28"/>
              </w:rPr>
              <w:t xml:space="preserve">IT </w:t>
            </w:r>
            <w:r w:rsidR="00C52C73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="00C52C73">
              <w:rPr>
                <w:rFonts w:ascii="TH SarabunPSK" w:hAnsi="TH SarabunPSK" w:cs="TH SarabunPSK"/>
                <w:sz w:val="28"/>
              </w:rPr>
              <w:t>non-IT</w:t>
            </w:r>
            <w:r w:rsidR="00C52C73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="00780D63" w:rsidRPr="00112306">
              <w:rPr>
                <w:rFonts w:ascii="TH SarabunPSK" w:hAnsi="TH SarabunPSK" w:cs="TH SarabunPSK"/>
                <w:sz w:val="28"/>
                <w:cs/>
              </w:rPr>
              <w:t xml:space="preserve">ในหน่วยงานอย่างทั่วถึงและสม่ำเสมอ </w:t>
            </w:r>
            <w:r w:rsidRPr="00112306">
              <w:rPr>
                <w:rFonts w:ascii="TH SarabunPSK" w:hAnsi="TH SarabunPSK" w:cs="TH SarabunPSK"/>
                <w:sz w:val="28"/>
                <w:cs/>
              </w:rPr>
              <w:t>ในประเด็น</w:t>
            </w:r>
            <w:r w:rsidR="00337C6E">
              <w:rPr>
                <w:rFonts w:ascii="TH SarabunPSK" w:hAnsi="TH SarabunPSK" w:cs="TH SarabunPSK" w:hint="cs"/>
                <w:sz w:val="28"/>
                <w:cs/>
              </w:rPr>
              <w:t>ต่าง ๆ เช่น</w:t>
            </w:r>
          </w:p>
          <w:p w14:paraId="25483B14" w14:textId="77777777" w:rsidR="00780D63" w:rsidRPr="00112306" w:rsidRDefault="00780549" w:rsidP="00D033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780D63" w:rsidRPr="0011230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FE44D9" w:rsidRPr="00112306">
              <w:rPr>
                <w:rFonts w:ascii="TH SarabunPSK" w:hAnsi="TH SarabunPSK" w:cs="TH SarabunPSK"/>
                <w:sz w:val="28"/>
                <w:cs/>
              </w:rPr>
              <w:t>ด้านกฎหมาย นโยบาย มาตรฐานรัฐบาลอิเล็กทรอนิกส์</w:t>
            </w:r>
            <w:r w:rsidR="00EE5CC7" w:rsidRPr="0011230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F0F39CB" w14:textId="77777777" w:rsidR="00780D63" w:rsidRPr="00112306" w:rsidRDefault="00780549" w:rsidP="00D033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780D63" w:rsidRPr="0011230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FE44D9" w:rsidRPr="00112306">
              <w:rPr>
                <w:rFonts w:ascii="TH SarabunPSK" w:hAnsi="TH SarabunPSK" w:cs="TH SarabunPSK"/>
                <w:sz w:val="28"/>
                <w:cs/>
              </w:rPr>
              <w:t>ด้านการบริหารโครงการและกลยุทธ์ในเชิงดิจิทัล</w:t>
            </w:r>
            <w:r w:rsidR="00EE5CC7" w:rsidRPr="0011230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628FE2E" w14:textId="77777777" w:rsidR="00780D63" w:rsidRPr="00112306" w:rsidRDefault="00780549" w:rsidP="00780D6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="00780D63" w:rsidRPr="0011230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FE44D9" w:rsidRPr="00112306">
              <w:rPr>
                <w:rFonts w:ascii="TH SarabunPSK" w:hAnsi="TH SarabunPSK" w:cs="TH SarabunPSK"/>
                <w:sz w:val="28"/>
                <w:cs/>
              </w:rPr>
              <w:t xml:space="preserve">ด้านทักษะการออกแบบ เขียนโปรแกรม  สร้างสรรค์บริการ </w:t>
            </w:r>
          </w:p>
          <w:p w14:paraId="4DAC17F5" w14:textId="77777777" w:rsidR="00780D63" w:rsidRPr="00112306" w:rsidRDefault="00780549" w:rsidP="00780D6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  <w:r w:rsidR="00780D63" w:rsidRPr="0011230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FE44D9" w:rsidRPr="00112306">
              <w:rPr>
                <w:rFonts w:ascii="TH SarabunPSK" w:hAnsi="TH SarabunPSK" w:cs="TH SarabunPSK"/>
                <w:sz w:val="28"/>
                <w:cs/>
              </w:rPr>
              <w:t>ด้านความปลอดภัยในการทำงานด้านเทคโนโลยีสารสนเทศ (</w:t>
            </w:r>
            <w:r w:rsidR="00FE44D9" w:rsidRPr="00112306">
              <w:rPr>
                <w:rFonts w:ascii="TH SarabunPSK" w:hAnsi="TH SarabunPSK" w:cs="TH SarabunPSK"/>
                <w:sz w:val="28"/>
              </w:rPr>
              <w:t>IT Security Awareness</w:t>
            </w:r>
            <w:r w:rsidR="00FE44D9" w:rsidRPr="00112306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EE5CC7" w:rsidRPr="0011230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E1FE566" w14:textId="77777777" w:rsidR="001325CB" w:rsidRPr="00112306" w:rsidRDefault="00780549" w:rsidP="00780D6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  <w:r w:rsidR="00780D63" w:rsidRPr="0011230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FE44D9" w:rsidRPr="00112306">
              <w:rPr>
                <w:rFonts w:ascii="TH SarabunPSK" w:hAnsi="TH SarabunPSK" w:cs="TH SarabunPSK"/>
                <w:sz w:val="28"/>
                <w:cs/>
              </w:rPr>
              <w:t>ด้านความตระหนักรู้ในการทำงานภายใต้สภาวะดิจิทัล (</w:t>
            </w:r>
            <w:r w:rsidR="00FE44D9" w:rsidRPr="00112306">
              <w:rPr>
                <w:rFonts w:ascii="TH SarabunPSK" w:hAnsi="TH SarabunPSK" w:cs="TH SarabunPSK"/>
                <w:sz w:val="28"/>
              </w:rPr>
              <w:t>Digital Awareness</w:t>
            </w:r>
            <w:r w:rsidR="00FE44D9" w:rsidRPr="00112306">
              <w:rPr>
                <w:rFonts w:ascii="TH SarabunPSK" w:hAnsi="TH SarabunPSK" w:cs="TH SarabunPSK"/>
                <w:sz w:val="28"/>
                <w:cs/>
              </w:rPr>
              <w:t>)</w:t>
            </w:r>
            <w:r w:rsidR="00D033EA" w:rsidRPr="0011230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</w:tbl>
    <w:p w14:paraId="70839EDE" w14:textId="77777777" w:rsidR="00224913" w:rsidRDefault="00224913">
      <w:r>
        <w:br w:type="page"/>
      </w:r>
    </w:p>
    <w:tbl>
      <w:tblPr>
        <w:tblStyle w:val="TableGrid"/>
        <w:tblpPr w:leftFromText="180" w:rightFromText="180" w:vertAnchor="text" w:tblpX="-432" w:tblpY="1"/>
        <w:tblOverlap w:val="never"/>
        <w:tblW w:w="14177" w:type="dxa"/>
        <w:tblLayout w:type="fixed"/>
        <w:tblLook w:val="04A0" w:firstRow="1" w:lastRow="0" w:firstColumn="1" w:lastColumn="0" w:noHBand="0" w:noVBand="1"/>
      </w:tblPr>
      <w:tblGrid>
        <w:gridCol w:w="4822"/>
        <w:gridCol w:w="9355"/>
      </w:tblGrid>
      <w:tr w:rsidR="001325CB" w:rsidRPr="00112306" w14:paraId="3D3F6875" w14:textId="77777777" w:rsidTr="00572569">
        <w:trPr>
          <w:trHeight w:val="151"/>
        </w:trPr>
        <w:tc>
          <w:tcPr>
            <w:tcW w:w="14177" w:type="dxa"/>
            <w:gridSpan w:val="2"/>
            <w:tcBorders>
              <w:top w:val="single" w:sz="4" w:space="0" w:color="auto"/>
            </w:tcBorders>
            <w:shd w:val="clear" w:color="auto" w:fill="D99594" w:themeFill="accent2" w:themeFillTint="99"/>
          </w:tcPr>
          <w:p w14:paraId="0472A563" w14:textId="77777777" w:rsidR="001325CB" w:rsidRPr="00112306" w:rsidRDefault="00FE44D9" w:rsidP="00572569">
            <w:pPr>
              <w:spacing w:before="20" w:after="20"/>
              <w:rPr>
                <w:rFonts w:ascii="TH SarabunPSK" w:eastAsia="Times New Roman" w:hAnsi="TH SarabunPSK" w:cs="TH SarabunPSK"/>
                <w:bCs/>
                <w:color w:val="000000"/>
                <w:sz w:val="28"/>
                <w:cs/>
                <w:lang w:eastAsia="ja-JP"/>
              </w:rPr>
            </w:pPr>
            <w:r w:rsidRPr="00112306">
              <w:rPr>
                <w:rFonts w:ascii="TH SarabunPSK" w:eastAsia="Times New Roman" w:hAnsi="TH SarabunPSK" w:cs="TH SarabunPSK"/>
                <w:bCs/>
                <w:color w:val="000000"/>
                <w:sz w:val="28"/>
                <w:cs/>
                <w:lang w:eastAsia="ja-JP"/>
              </w:rPr>
              <w:lastRenderedPageBreak/>
              <w:t>ด้านการบริการภาครัฐที่สะดวกและเข้าถึงได้ง่าย (</w:t>
            </w:r>
            <w:r w:rsidRPr="00112306">
              <w:rPr>
                <w:rFonts w:ascii="TH SarabunPSK" w:eastAsia="Times New Roman" w:hAnsi="TH SarabunPSK" w:cs="TH SarabunPSK"/>
                <w:bCs/>
                <w:color w:val="000000"/>
                <w:sz w:val="28"/>
                <w:lang w:eastAsia="ja-JP"/>
              </w:rPr>
              <w:t>Public Services)</w:t>
            </w:r>
          </w:p>
        </w:tc>
      </w:tr>
      <w:tr w:rsidR="001325CB" w:rsidRPr="00112306" w14:paraId="38FA9213" w14:textId="77777777" w:rsidTr="00572569">
        <w:trPr>
          <w:trHeight w:val="496"/>
        </w:trPr>
        <w:tc>
          <w:tcPr>
            <w:tcW w:w="4822" w:type="dxa"/>
            <w:vMerge w:val="restart"/>
          </w:tcPr>
          <w:p w14:paraId="449731C3" w14:textId="1761D325" w:rsidR="00917C79" w:rsidRPr="00917C79" w:rsidRDefault="00FE44D9" w:rsidP="005309D5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ja-JP"/>
              </w:rPr>
            </w:pPr>
            <w:r w:rsidRPr="00E1310A">
              <w:rPr>
                <w:rFonts w:ascii="TH SarabunPSK" w:hAnsi="TH SarabunPSK" w:cs="TH SarabunPSK"/>
                <w:b/>
                <w:bCs/>
                <w:noProof/>
                <w:sz w:val="28"/>
              </w:rPr>
              <w:t>Proportion of Digital Service</w:t>
            </w:r>
            <w:r w:rsidR="00A83E19">
              <w:rPr>
                <w:rFonts w:ascii="TH SarabunPSK" w:eastAsia="Times New Roman" w:hAnsi="TH SarabunPSK" w:cs="TH SarabunPSK" w:hint="cs"/>
                <w:b/>
                <w:color w:val="000000"/>
                <w:sz w:val="28"/>
                <w:cs/>
                <w:lang w:eastAsia="ja-JP"/>
              </w:rPr>
              <w:t xml:space="preserve"> 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(</w:t>
            </w:r>
            <w:r w:rsidR="00917C79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สัดส่วนของบริการที่เป็น</w:t>
            </w:r>
            <w:r w:rsidR="005309D5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อิเล็กทรอนิกส์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  <w:vMerge w:val="restart"/>
            <w:shd w:val="clear" w:color="auto" w:fill="auto"/>
          </w:tcPr>
          <w:p w14:paraId="2F4FF321" w14:textId="5B9983D2" w:rsidR="009238D4" w:rsidRDefault="00E1310A" w:rsidP="009238D4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="000B2AE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เร่ง</w:t>
            </w:r>
            <w:r w:rsidR="009238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พัฒนาปรับปรุง</w:t>
            </w:r>
            <w:r w:rsidR="000B2AE5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บริการของหน่วยงาน </w:t>
            </w:r>
            <w:r w:rsidR="009238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ในประเด็นต่อไปนี้</w:t>
            </w:r>
          </w:p>
          <w:p w14:paraId="098B5363" w14:textId="0E9D3C2F" w:rsidR="009238D4" w:rsidRPr="000653BB" w:rsidRDefault="000653BB" w:rsidP="000653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- </w:t>
            </w:r>
            <w:r w:rsidR="006462EB" w:rsidRPr="000653BB">
              <w:rPr>
                <w:rFonts w:ascii="TH SarabunPSK" w:hAnsi="TH SarabunPSK" w:cs="TH SarabunPSK" w:hint="cs"/>
                <w:sz w:val="28"/>
                <w:cs/>
              </w:rPr>
              <w:t>พัฒนาบริการให้เป็นอิเล็กทรอนิกส์</w:t>
            </w:r>
            <w:r w:rsidR="002528AB" w:rsidRPr="000653BB">
              <w:rPr>
                <w:rFonts w:ascii="TH SarabunPSK" w:hAnsi="TH SarabunPSK" w:cs="TH SarabunPSK" w:hint="cs"/>
                <w:sz w:val="28"/>
                <w:cs/>
              </w:rPr>
              <w:t xml:space="preserve"> หรือโมบายแอปพลิเคชันให้มากขึ้น</w:t>
            </w:r>
            <w:r w:rsidR="006462EB" w:rsidRPr="000653B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5FC9B00" w14:textId="06E18D5C" w:rsidR="009238D4" w:rsidRPr="000653BB" w:rsidRDefault="000653BB" w:rsidP="000653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- </w:t>
            </w:r>
            <w:r w:rsidR="002528AB" w:rsidRPr="000653BB">
              <w:rPr>
                <w:rFonts w:ascii="TH SarabunPSK" w:hAnsi="TH SarabunPSK" w:cs="TH SarabunPSK" w:hint="cs"/>
                <w:sz w:val="28"/>
                <w:cs/>
              </w:rPr>
              <w:t>เพิ่ม</w:t>
            </w:r>
            <w:r w:rsidR="006462EB" w:rsidRPr="000653BB">
              <w:rPr>
                <w:rFonts w:ascii="TH SarabunPSK" w:hAnsi="TH SarabunPSK" w:cs="TH SarabunPSK" w:hint="cs"/>
                <w:sz w:val="28"/>
                <w:cs/>
              </w:rPr>
              <w:t>ช่องทางการรับบริการ</w:t>
            </w:r>
            <w:r w:rsidR="002528AB" w:rsidRPr="000653B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528AB" w:rsidRPr="000653BB">
              <w:rPr>
                <w:rFonts w:ascii="TH SarabunPSK" w:hAnsi="TH SarabunPSK" w:cs="TH SarabunPSK"/>
                <w:sz w:val="28"/>
                <w:cs/>
              </w:rPr>
              <w:t>เพื่ออำนวยความสะดวกให้แก่ผู้ใช้บริการให้สามารถใช้บริการได้ทุกที่ทุกเวลาผ่านช่องทางอิเล็กทรอนิกส์และช่องทางออนไลน์</w:t>
            </w:r>
            <w:r w:rsidR="006462EB" w:rsidRPr="000653B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FAAB725" w14:textId="549CB86A" w:rsidR="006462EB" w:rsidRPr="000653BB" w:rsidRDefault="000653BB" w:rsidP="000653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- </w:t>
            </w:r>
            <w:r w:rsidR="002528AB" w:rsidRPr="000653BB">
              <w:rPr>
                <w:rFonts w:ascii="TH SarabunPSK" w:hAnsi="TH SarabunPSK" w:cs="TH SarabunPSK"/>
                <w:sz w:val="28"/>
                <w:cs/>
              </w:rPr>
              <w:t>บูรณาการเชื่อมโยงข้อมูลกับหน่วยงาน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ภาครัฐ</w:t>
            </w:r>
            <w:r w:rsidR="002528AB" w:rsidRPr="000653BB">
              <w:rPr>
                <w:rFonts w:ascii="TH SarabunPSK" w:hAnsi="TH SarabunPSK" w:cs="TH SarabunPSK"/>
                <w:sz w:val="28"/>
                <w:cs/>
              </w:rPr>
              <w:t>ที่เกี่ยวข้อง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กับการให้บริการของหน่วยงาน</w:t>
            </w:r>
            <w:r w:rsidR="002528AB" w:rsidRPr="000653BB">
              <w:rPr>
                <w:rFonts w:ascii="TH SarabunPSK" w:hAnsi="TH SarabunPSK" w:cs="TH SarabunPSK"/>
                <w:sz w:val="28"/>
                <w:cs/>
              </w:rPr>
              <w:t xml:space="preserve"> เพื่อลดการใช้กระดาษ</w:t>
            </w:r>
            <w:r w:rsidR="001B1E0D" w:rsidRPr="000653BB">
              <w:rPr>
                <w:rFonts w:ascii="TH SarabunPSK" w:hAnsi="TH SarabunPSK" w:cs="TH SarabunPSK" w:hint="cs"/>
                <w:sz w:val="28"/>
                <w:cs/>
              </w:rPr>
              <w:t xml:space="preserve"> สำเนาบัตรประชาชน </w:t>
            </w:r>
            <w:r w:rsidR="002528AB" w:rsidRPr="000653BB">
              <w:rPr>
                <w:rFonts w:ascii="TH SarabunPSK" w:hAnsi="TH SarabunPSK" w:cs="TH SarabunPSK"/>
                <w:sz w:val="28"/>
                <w:cs/>
              </w:rPr>
              <w:t>หรือสำเนาเอกสาร</w:t>
            </w:r>
            <w:r w:rsidR="001B1E0D" w:rsidRPr="000653BB">
              <w:rPr>
                <w:rFonts w:ascii="TH SarabunPSK" w:hAnsi="TH SarabunPSK" w:cs="TH SarabunPSK" w:hint="cs"/>
                <w:sz w:val="28"/>
                <w:cs/>
              </w:rPr>
              <w:t>ของภาครัฐ</w:t>
            </w:r>
            <w:r w:rsidR="002528AB" w:rsidRPr="000653BB">
              <w:rPr>
                <w:rFonts w:ascii="TH SarabunPSK" w:hAnsi="TH SarabunPSK" w:cs="TH SarabunPSK"/>
                <w:sz w:val="28"/>
                <w:cs/>
              </w:rPr>
              <w:t>ที่ประชาชนนั้นจะต้องนำมาให้กับหน่วยงาน</w:t>
            </w:r>
            <w:r w:rsidRPr="000653BB">
              <w:rPr>
                <w:rFonts w:ascii="TH SarabunPSK" w:hAnsi="TH SarabunPSK" w:cs="TH SarabunPSK" w:hint="cs"/>
                <w:sz w:val="28"/>
                <w:cs/>
              </w:rPr>
              <w:t xml:space="preserve"> ซึ่งมีรายละเอียดตาม ข้อที่ ๑๗ </w:t>
            </w:r>
            <w:r w:rsidRPr="000653BB">
              <w:rPr>
                <w:rFonts w:ascii="TH SarabunPSK" w:hAnsi="TH SarabunPSK" w:cs="TH SarabunPSK"/>
                <w:sz w:val="28"/>
              </w:rPr>
              <w:t>http://www.ratchakitcha.soc.go.th/DATA/PDF/</w:t>
            </w:r>
            <w:r w:rsidRPr="000653BB">
              <w:rPr>
                <w:rFonts w:ascii="TH SarabunPSK" w:hAnsi="TH SarabunPSK" w:cs="TH SarabunPSK"/>
                <w:sz w:val="28"/>
                <w:cs/>
              </w:rPr>
              <w:t>2560/</w:t>
            </w:r>
            <w:r w:rsidRPr="000653BB">
              <w:rPr>
                <w:rFonts w:ascii="TH SarabunPSK" w:hAnsi="TH SarabunPSK" w:cs="TH SarabunPSK"/>
                <w:sz w:val="28"/>
              </w:rPr>
              <w:t>E/</w:t>
            </w:r>
            <w:r w:rsidRPr="000653BB">
              <w:rPr>
                <w:rFonts w:ascii="TH SarabunPSK" w:hAnsi="TH SarabunPSK" w:cs="TH SarabunPSK"/>
                <w:sz w:val="28"/>
                <w:cs/>
              </w:rPr>
              <w:t>097/49.</w:t>
            </w:r>
            <w:r w:rsidRPr="000653BB">
              <w:rPr>
                <w:rFonts w:ascii="TH SarabunPSK" w:hAnsi="TH SarabunPSK" w:cs="TH SarabunPSK"/>
                <w:sz w:val="28"/>
              </w:rPr>
              <w:t>PDF</w:t>
            </w:r>
            <w:r w:rsidR="002528AB" w:rsidRPr="000653BB">
              <w:rPr>
                <w:rFonts w:ascii="TH SarabunPSK" w:hAnsi="TH SarabunPSK" w:cs="TH SarabunPSK"/>
                <w:sz w:val="28"/>
                <w:cs/>
              </w:rPr>
              <w:t xml:space="preserve"> อีกทั้งยังเป็นการลดระยะเวลาในการดำเนินการ ลดขั้</w:t>
            </w:r>
            <w:r w:rsidR="001B1E0D" w:rsidRPr="000653BB">
              <w:rPr>
                <w:rFonts w:ascii="TH SarabunPSK" w:hAnsi="TH SarabunPSK" w:cs="TH SarabunPSK"/>
                <w:sz w:val="28"/>
                <w:cs/>
              </w:rPr>
              <w:t>นตอน และลดค่าใช้จ่ายให้แก่ผู้รับ</w:t>
            </w:r>
            <w:r w:rsidR="002528AB" w:rsidRPr="000653BB">
              <w:rPr>
                <w:rFonts w:ascii="TH SarabunPSK" w:hAnsi="TH SarabunPSK" w:cs="TH SarabunPSK"/>
                <w:sz w:val="28"/>
                <w:cs/>
              </w:rPr>
              <w:t>บริการ</w:t>
            </w:r>
            <w:r w:rsidR="006462EB" w:rsidRPr="000653B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340D365" w14:textId="2CE9BC33" w:rsidR="007566DB" w:rsidRPr="000C4376" w:rsidRDefault="00E1310A" w:rsidP="000B2AE5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 w:rsidR="00437AC9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="00437AC9" w:rsidRPr="00112306">
              <w:rPr>
                <w:rFonts w:ascii="TH SarabunPSK" w:hAnsi="TH SarabunPSK" w:cs="TH SarabunPSK"/>
                <w:sz w:val="28"/>
                <w:cs/>
              </w:rPr>
              <w:t>สำรวจความต้องการของผู้ใช้บริการก่อนการพัฒนาบริการอิเล็กทรอนิกส์</w:t>
            </w:r>
            <w:r w:rsidR="006462E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BC57F5" w:rsidRPr="003615D5">
              <w:rPr>
                <w:rFonts w:ascii="TH SarabunPSK" w:hAnsi="TH SarabunPSK" w:cs="TH SarabunPSK" w:hint="cs"/>
                <w:sz w:val="28"/>
                <w:cs/>
              </w:rPr>
              <w:t>เพื่อให้บริการที่หน่วยงานพัฒนาออกมานั้นสามารถตอบสนอง</w:t>
            </w:r>
            <w:r w:rsidR="00575F6F" w:rsidRPr="003615D5">
              <w:rPr>
                <w:rFonts w:ascii="TH SarabunPSK" w:hAnsi="TH SarabunPSK" w:cs="TH SarabunPSK" w:hint="cs"/>
                <w:sz w:val="28"/>
                <w:cs/>
              </w:rPr>
              <w:t>ความต้องการของผู้ใช้บริการได้ตรงจุด</w:t>
            </w:r>
          </w:p>
        </w:tc>
      </w:tr>
      <w:tr w:rsidR="001325CB" w:rsidRPr="00112306" w14:paraId="6B77AE02" w14:textId="77777777" w:rsidTr="00572569">
        <w:trPr>
          <w:trHeight w:val="496"/>
        </w:trPr>
        <w:tc>
          <w:tcPr>
            <w:tcW w:w="4822" w:type="dxa"/>
            <w:vMerge/>
          </w:tcPr>
          <w:p w14:paraId="7FC2A835" w14:textId="292EF575" w:rsidR="001325CB" w:rsidRPr="00112306" w:rsidRDefault="001325CB" w:rsidP="00572569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</w:pPr>
          </w:p>
        </w:tc>
        <w:tc>
          <w:tcPr>
            <w:tcW w:w="9355" w:type="dxa"/>
            <w:vMerge/>
            <w:shd w:val="clear" w:color="auto" w:fill="auto"/>
          </w:tcPr>
          <w:p w14:paraId="69BBFA21" w14:textId="77777777" w:rsidR="001325CB" w:rsidRPr="00112306" w:rsidRDefault="001325CB" w:rsidP="00572569">
            <w:pPr>
              <w:spacing w:before="20" w:after="20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</w:pPr>
          </w:p>
        </w:tc>
      </w:tr>
      <w:tr w:rsidR="001325CB" w:rsidRPr="00112306" w14:paraId="30F65C48" w14:textId="77777777" w:rsidTr="00572569">
        <w:trPr>
          <w:trHeight w:val="496"/>
        </w:trPr>
        <w:tc>
          <w:tcPr>
            <w:tcW w:w="4822" w:type="dxa"/>
            <w:vMerge/>
          </w:tcPr>
          <w:p w14:paraId="695B83C0" w14:textId="77777777" w:rsidR="001325CB" w:rsidRPr="00112306" w:rsidRDefault="001325CB" w:rsidP="00572569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</w:pPr>
          </w:p>
        </w:tc>
        <w:tc>
          <w:tcPr>
            <w:tcW w:w="9355" w:type="dxa"/>
            <w:vMerge/>
            <w:shd w:val="clear" w:color="auto" w:fill="auto"/>
          </w:tcPr>
          <w:p w14:paraId="76DA54DB" w14:textId="77777777" w:rsidR="001325CB" w:rsidRPr="00112306" w:rsidRDefault="001325CB" w:rsidP="00572569">
            <w:pPr>
              <w:spacing w:before="20" w:after="20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</w:pPr>
          </w:p>
        </w:tc>
      </w:tr>
      <w:tr w:rsidR="001325CB" w:rsidRPr="00112306" w14:paraId="6A7DCDE9" w14:textId="77777777" w:rsidTr="00572569">
        <w:trPr>
          <w:trHeight w:val="496"/>
        </w:trPr>
        <w:tc>
          <w:tcPr>
            <w:tcW w:w="4822" w:type="dxa"/>
          </w:tcPr>
          <w:p w14:paraId="763F0068" w14:textId="2C124693" w:rsidR="001325CB" w:rsidRPr="00112306" w:rsidRDefault="0028088D" w:rsidP="005309D5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noProof/>
                <w:sz w:val="28"/>
              </w:rPr>
              <w:t>Customer Experience</w:t>
            </w:r>
            <w:r w:rsidR="00A83E19"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  <w:t xml:space="preserve"> 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(</w:t>
            </w:r>
            <w:r w:rsidR="00917C79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ประสบการณ์การใช้</w:t>
            </w:r>
            <w:r w:rsidR="005309D5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บริการ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  <w:shd w:val="clear" w:color="auto" w:fill="auto"/>
          </w:tcPr>
          <w:p w14:paraId="69FF9635" w14:textId="255AF159" w:rsidR="00437AC9" w:rsidRPr="00112306" w:rsidRDefault="00780549" w:rsidP="0028088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B67974" w:rsidRPr="0011230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337C6E">
              <w:rPr>
                <w:rFonts w:ascii="TH SarabunPSK" w:hAnsi="TH SarabunPSK" w:cs="TH SarabunPSK" w:hint="cs"/>
                <w:sz w:val="28"/>
                <w:cs/>
              </w:rPr>
              <w:t>จัดทำสิ่ง</w:t>
            </w:r>
            <w:r w:rsidR="0028088D" w:rsidRPr="00112306">
              <w:rPr>
                <w:rFonts w:ascii="TH SarabunPSK" w:hAnsi="TH SarabunPSK" w:cs="TH SarabunPSK"/>
                <w:sz w:val="28"/>
                <w:cs/>
              </w:rPr>
              <w:t>อำนวยความสะดวกในการให้บริการออนไลน์</w:t>
            </w:r>
            <w:r w:rsidR="00B67974" w:rsidRPr="00112306">
              <w:rPr>
                <w:rFonts w:ascii="TH SarabunPSK" w:hAnsi="TH SarabunPSK" w:cs="TH SarabunPSK"/>
                <w:sz w:val="28"/>
                <w:cs/>
              </w:rPr>
              <w:t>ให้ครอบคลุมถึงผู้ใช้บริการทุกกลุ่ม เช่น</w:t>
            </w:r>
            <w:r w:rsidR="0028088D" w:rsidRPr="00112306">
              <w:rPr>
                <w:rFonts w:ascii="TH SarabunPSK" w:hAnsi="TH SarabunPSK" w:cs="TH SarabunPSK"/>
                <w:sz w:val="28"/>
                <w:cs/>
              </w:rPr>
              <w:t xml:space="preserve"> ภาษาต่างประเทศ </w:t>
            </w:r>
            <w:r w:rsidR="00337C6E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28088D" w:rsidRPr="00112306">
              <w:rPr>
                <w:rFonts w:ascii="TH SarabunPSK" w:hAnsi="TH SarabunPSK" w:cs="TH SarabunPSK"/>
                <w:sz w:val="28"/>
                <w:cs/>
              </w:rPr>
              <w:t>ขยายขนาดตัวอักษร คู่มือการรับบริการ สื่อวิดีโอหรือเสียง ระบบอ่านออกเสียงตัวหนังสือ ระบบการเก็บประวัติการเข้าใช้บริการ</w:t>
            </w:r>
            <w:r w:rsidR="00D540C8">
              <w:rPr>
                <w:rFonts w:ascii="TH SarabunPSK" w:hAnsi="TH SarabunPSK" w:cs="TH SarabunPSK" w:hint="cs"/>
                <w:sz w:val="28"/>
                <w:cs/>
              </w:rPr>
              <w:t>เมื่อประชาชนมีการใช้บริการ</w:t>
            </w:r>
          </w:p>
          <w:p w14:paraId="0D3255FC" w14:textId="46041308" w:rsidR="001325CB" w:rsidRDefault="00780549" w:rsidP="00D033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437AC9" w:rsidRPr="0011230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0B2AE5">
              <w:rPr>
                <w:rFonts w:ascii="TH SarabunPSK" w:hAnsi="TH SarabunPSK" w:cs="TH SarabunPSK" w:hint="cs"/>
                <w:sz w:val="28"/>
                <w:cs/>
              </w:rPr>
              <w:t>ติดตั้ง</w:t>
            </w:r>
            <w:r w:rsidR="0028088D" w:rsidRPr="00112306">
              <w:rPr>
                <w:rFonts w:ascii="TH SarabunPSK" w:hAnsi="TH SarabunPSK" w:cs="TH SarabunPSK"/>
                <w:sz w:val="28"/>
                <w:cs/>
              </w:rPr>
              <w:t>ระบบค้นหา</w:t>
            </w:r>
            <w:r w:rsidR="00337C6E">
              <w:rPr>
                <w:rFonts w:ascii="TH SarabunPSK" w:hAnsi="TH SarabunPSK" w:cs="TH SarabunPSK" w:hint="cs"/>
                <w:sz w:val="28"/>
                <w:cs/>
              </w:rPr>
              <w:t xml:space="preserve">หรือโปรแกรมสืบค้นข้อมูล </w:t>
            </w:r>
            <w:r w:rsidR="0028088D" w:rsidRPr="00112306">
              <w:rPr>
                <w:rFonts w:ascii="TH SarabunPSK" w:hAnsi="TH SarabunPSK" w:cs="TH SarabunPSK"/>
                <w:sz w:val="28"/>
                <w:cs/>
              </w:rPr>
              <w:t xml:space="preserve">เพื่อการอำนวยความสะดวกให้กับผู้ใช้บริการ เช่น </w:t>
            </w:r>
            <w:r w:rsidR="0028088D" w:rsidRPr="00112306">
              <w:rPr>
                <w:rFonts w:ascii="TH SarabunPSK" w:hAnsi="TH SarabunPSK" w:cs="TH SarabunPSK"/>
                <w:sz w:val="28"/>
              </w:rPr>
              <w:t>Search Engine,</w:t>
            </w:r>
            <w:r w:rsidR="0028088D" w:rsidRPr="0011230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8088D" w:rsidRPr="00112306">
              <w:rPr>
                <w:rFonts w:ascii="TH SarabunPSK" w:hAnsi="TH SarabunPSK" w:cs="TH SarabunPSK"/>
                <w:sz w:val="28"/>
              </w:rPr>
              <w:t>Advanced Search Engine</w:t>
            </w:r>
            <w:r w:rsidR="00437AC9" w:rsidRPr="00112306">
              <w:rPr>
                <w:rFonts w:ascii="TH SarabunPSK" w:hAnsi="TH SarabunPSK" w:cs="TH SarabunPSK"/>
                <w:sz w:val="28"/>
              </w:rPr>
              <w:t xml:space="preserve"> </w:t>
            </w:r>
            <w:r w:rsidR="00437AC9" w:rsidRPr="00112306">
              <w:rPr>
                <w:rFonts w:ascii="TH SarabunPSK" w:hAnsi="TH SarabunPSK" w:cs="TH SarabunPSK"/>
                <w:sz w:val="28"/>
                <w:cs/>
              </w:rPr>
              <w:t>(ระบบที่ช่วยในการค้นหาข้อมูลผ่านตัวอักษร เสียง ภาพ พร้อมทั้งสามารถจดจำ ประเมิน เพื่อตอบสนองต่อความต้องกา</w:t>
            </w:r>
            <w:r w:rsidR="001B1E0D">
              <w:rPr>
                <w:rFonts w:ascii="TH SarabunPSK" w:hAnsi="TH SarabunPSK" w:cs="TH SarabunPSK"/>
                <w:sz w:val="28"/>
                <w:cs/>
              </w:rPr>
              <w:t>รของผู้ใช้เป็นรายบุคคล</w:t>
            </w:r>
            <w:r w:rsidR="00437AC9" w:rsidRPr="00112306">
              <w:rPr>
                <w:rFonts w:ascii="TH SarabunPSK" w:hAnsi="TH SarabunPSK" w:cs="TH SarabunPSK"/>
                <w:sz w:val="28"/>
                <w:cs/>
              </w:rPr>
              <w:t>)</w:t>
            </w:r>
            <w:r w:rsidR="0028088D" w:rsidRPr="0011230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F195925" w14:textId="3C0ABCB8" w:rsidR="000C4376" w:rsidRPr="00DC5058" w:rsidRDefault="00DC5058" w:rsidP="00D033E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ดูรายละเอียดได้ที่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ED6502" w:rsidRPr="00DC5058">
              <w:rPr>
                <w:rFonts w:ascii="TH SarabunPSK" w:hAnsi="TH SarabunPSK" w:cs="TH SarabunPSK"/>
                <w:sz w:val="28"/>
              </w:rPr>
              <w:t>https://www.etda.or.th/terminology-detail/</w:t>
            </w:r>
            <w:r w:rsidR="00ED6502" w:rsidRPr="00DC5058">
              <w:rPr>
                <w:rFonts w:ascii="TH SarabunPSK" w:hAnsi="TH SarabunPSK" w:cs="TH SarabunPSK"/>
                <w:sz w:val="28"/>
                <w:cs/>
              </w:rPr>
              <w:t>1376.</w:t>
            </w:r>
            <w:r w:rsidR="00ED6502" w:rsidRPr="00DC5058">
              <w:rPr>
                <w:rFonts w:ascii="TH SarabunPSK" w:hAnsi="TH SarabunPSK" w:cs="TH SarabunPSK"/>
                <w:sz w:val="28"/>
              </w:rPr>
              <w:t>html</w:t>
            </w:r>
            <w:r w:rsidR="00ED6502" w:rsidRPr="00DC505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1325CB" w:rsidRPr="00112306" w14:paraId="43F55251" w14:textId="77777777" w:rsidTr="00572569">
        <w:trPr>
          <w:trHeight w:val="496"/>
        </w:trPr>
        <w:tc>
          <w:tcPr>
            <w:tcW w:w="4822" w:type="dxa"/>
          </w:tcPr>
          <w:p w14:paraId="77514BF1" w14:textId="71C801E3" w:rsidR="001325CB" w:rsidRPr="00770CA7" w:rsidRDefault="0028088D" w:rsidP="00770CA7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color w:val="000000"/>
                <w:sz w:val="28"/>
                <w:cs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noProof/>
                <w:sz w:val="28"/>
              </w:rPr>
              <w:t>Promote for Using Digital Service</w:t>
            </w:r>
            <w:r w:rsidR="00A83E19"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  <w:t xml:space="preserve"> 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(</w:t>
            </w:r>
            <w:r w:rsidR="00770CA7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การประชาสัมพันธ์การใช้บริการอิเล็กทรอนิกส์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  <w:shd w:val="clear" w:color="auto" w:fill="auto"/>
          </w:tcPr>
          <w:p w14:paraId="04DB56C3" w14:textId="0404C50D" w:rsidR="0028088D" w:rsidRPr="00112306" w:rsidRDefault="00780549" w:rsidP="0028088D">
            <w:pPr>
              <w:jc w:val="thaiDistribute"/>
              <w:rPr>
                <w:rFonts w:ascii="TH SarabunPSK" w:hAnsi="TH SarabunPSK" w:cs="TH SarabunPSK"/>
                <w:noProof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cs/>
              </w:rPr>
              <w:t>๑</w:t>
            </w:r>
            <w:r w:rsidR="00D433C6" w:rsidRPr="00112306">
              <w:rPr>
                <w:rFonts w:ascii="TH SarabunPSK" w:hAnsi="TH SarabunPSK" w:cs="TH SarabunPSK"/>
                <w:noProof/>
                <w:sz w:val="28"/>
                <w:cs/>
              </w:rPr>
              <w:t xml:space="preserve">. </w:t>
            </w:r>
            <w:r w:rsidR="000B2AE5">
              <w:rPr>
                <w:rFonts w:ascii="TH SarabunPSK" w:hAnsi="TH SarabunPSK" w:cs="TH SarabunPSK" w:hint="cs"/>
                <w:noProof/>
                <w:sz w:val="28"/>
                <w:cs/>
              </w:rPr>
              <w:t>จัดทำ</w:t>
            </w:r>
            <w:r w:rsidR="0028088D" w:rsidRPr="00112306">
              <w:rPr>
                <w:rFonts w:ascii="TH SarabunPSK" w:hAnsi="TH SarabunPSK" w:cs="TH SarabunPSK"/>
                <w:noProof/>
                <w:sz w:val="28"/>
                <w:cs/>
              </w:rPr>
              <w:t>ช่องทางในการประชาสัมพันธ์ให้ประชาชนเข้ามาใช้</w:t>
            </w:r>
            <w:r w:rsidR="00D433C6" w:rsidRPr="00112306">
              <w:rPr>
                <w:rFonts w:ascii="TH SarabunPSK" w:hAnsi="TH SarabunPSK" w:cs="TH SarabunPSK"/>
                <w:noProof/>
                <w:sz w:val="28"/>
                <w:cs/>
              </w:rPr>
              <w:t>บริการ</w:t>
            </w:r>
            <w:r w:rsidR="0028088D" w:rsidRPr="00112306">
              <w:rPr>
                <w:rFonts w:ascii="TH SarabunPSK" w:hAnsi="TH SarabunPSK" w:cs="TH SarabunPSK"/>
                <w:noProof/>
                <w:sz w:val="28"/>
                <w:cs/>
              </w:rPr>
              <w:t>อิเล็กทรอนิกส์</w:t>
            </w:r>
            <w:r w:rsidR="007E11B3" w:rsidRPr="003615D5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</w:t>
            </w:r>
            <w:r w:rsidR="0060090B" w:rsidRPr="003615D5">
              <w:rPr>
                <w:rFonts w:ascii="TH SarabunPSK" w:hAnsi="TH SarabunPSK" w:cs="TH SarabunPSK" w:hint="cs"/>
                <w:noProof/>
                <w:sz w:val="28"/>
                <w:cs/>
              </w:rPr>
              <w:t>เช่น การประชาสัมพันธ์ผ่านเพจ</w:t>
            </w:r>
            <w:r w:rsidR="0060090B" w:rsidRPr="003615D5">
              <w:rPr>
                <w:rFonts w:ascii="TH SarabunPSK" w:hAnsi="TH SarabunPSK" w:cs="TH SarabunPSK"/>
                <w:noProof/>
                <w:sz w:val="28"/>
              </w:rPr>
              <w:t xml:space="preserve"> Facebook </w:t>
            </w:r>
            <w:r w:rsidR="0060090B" w:rsidRPr="003615D5">
              <w:rPr>
                <w:rFonts w:ascii="TH SarabunPSK" w:hAnsi="TH SarabunPSK" w:cs="TH SarabunPSK" w:hint="cs"/>
                <w:noProof/>
                <w:sz w:val="28"/>
                <w:cs/>
              </w:rPr>
              <w:t>ของหน่วยงาน การติดป้ายแนะนำการใช้บริการอิ</w:t>
            </w:r>
            <w:r w:rsidR="00961334" w:rsidRPr="003615D5">
              <w:rPr>
                <w:rFonts w:ascii="TH SarabunPSK" w:hAnsi="TH SarabunPSK" w:cs="TH SarabunPSK" w:hint="cs"/>
                <w:noProof/>
                <w:sz w:val="28"/>
                <w:cs/>
              </w:rPr>
              <w:t>เล็กทรอนิกส์ที่หน่วยงาน เป็นต้น</w:t>
            </w:r>
          </w:p>
          <w:p w14:paraId="6D9C3434" w14:textId="0CC8CEDF" w:rsidR="0028088D" w:rsidRPr="00337C6E" w:rsidRDefault="00780549" w:rsidP="0028088D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cs/>
              </w:rPr>
              <w:t>๒</w:t>
            </w:r>
            <w:r w:rsidR="00D433C6" w:rsidRPr="00112306">
              <w:rPr>
                <w:rFonts w:ascii="TH SarabunPSK" w:hAnsi="TH SarabunPSK" w:cs="TH SarabunPSK"/>
                <w:noProof/>
                <w:sz w:val="28"/>
                <w:cs/>
              </w:rPr>
              <w:t xml:space="preserve">. </w:t>
            </w:r>
            <w:r w:rsidR="0028088D" w:rsidRPr="00112306">
              <w:rPr>
                <w:rFonts w:ascii="TH SarabunPSK" w:hAnsi="TH SarabunPSK" w:cs="TH SarabunPSK"/>
                <w:noProof/>
                <w:sz w:val="28"/>
                <w:cs/>
              </w:rPr>
              <w:t>ใช้สื่อโซเชียลมีเดีย (</w:t>
            </w:r>
            <w:r w:rsidR="0028088D" w:rsidRPr="00112306">
              <w:rPr>
                <w:rFonts w:ascii="TH SarabunPSK" w:hAnsi="TH SarabunPSK" w:cs="TH SarabunPSK"/>
                <w:noProof/>
                <w:sz w:val="28"/>
              </w:rPr>
              <w:t>Social media</w:t>
            </w:r>
            <w:r w:rsidR="0028088D" w:rsidRPr="00112306">
              <w:rPr>
                <w:rFonts w:ascii="TH SarabunPSK" w:hAnsi="TH SarabunPSK" w:cs="TH SarabunPSK"/>
                <w:noProof/>
                <w:sz w:val="28"/>
                <w:cs/>
              </w:rPr>
              <w:t xml:space="preserve">) เช่น </w:t>
            </w:r>
            <w:r w:rsidR="00337C6E">
              <w:rPr>
                <w:rFonts w:ascii="TH SarabunPSK" w:hAnsi="TH SarabunPSK" w:cs="TH SarabunPSK"/>
                <w:noProof/>
                <w:sz w:val="28"/>
              </w:rPr>
              <w:t xml:space="preserve">Line Facebook YouTube Instagram Twitter </w:t>
            </w:r>
            <w:r w:rsidR="0035639B" w:rsidRPr="0035639B">
              <w:rPr>
                <w:rFonts w:ascii="TH SarabunPSK" w:hAnsi="TH SarabunPSK" w:cs="TH SarabunPSK" w:hint="cs"/>
                <w:noProof/>
                <w:sz w:val="28"/>
                <w:cs/>
              </w:rPr>
              <w:t>โดยมีการกำหนดวัตถุประสงค์ในการใช้งานให้ชัดเจน</w:t>
            </w:r>
            <w:r w:rsidR="0035639B" w:rsidRPr="0035639B">
              <w:rPr>
                <w:rFonts w:ascii="TH SarabunPSK" w:hAnsi="TH SarabunPSK" w:cs="TH SarabunPSK"/>
                <w:noProof/>
                <w:sz w:val="28"/>
                <w:cs/>
              </w:rPr>
              <w:t xml:space="preserve"> เช่น เพื่อประสานภายในหน่วยงาน เพื่อแนะนำบริการ เพื่อเป็นช่องทางในการรับฟังความคิดเห็น หรือเพื่อเผยแพร่ข้อมูลทั่วไป เป็นต้น</w:t>
            </w:r>
            <w:r w:rsidR="0035639B" w:rsidRPr="0035639B">
              <w:rPr>
                <w:rFonts w:ascii="TH SarabunPSK" w:hAnsi="TH SarabunPSK" w:cs="TH SarabunPSK"/>
                <w:noProof/>
                <w:sz w:val="28"/>
              </w:rPr>
              <w:t xml:space="preserve"> </w:t>
            </w:r>
            <w:r w:rsidR="0035639B" w:rsidRPr="0035639B">
              <w:rPr>
                <w:rFonts w:ascii="TH SarabunPSK" w:hAnsi="TH SarabunPSK" w:cs="TH SarabunPSK"/>
                <w:noProof/>
                <w:sz w:val="28"/>
                <w:cs/>
              </w:rPr>
              <w:t>และควรประกาศแนวนโยบาย/ แนวปฏิบัติ</w:t>
            </w:r>
            <w:r w:rsidR="0035639B" w:rsidRPr="0035639B">
              <w:rPr>
                <w:rFonts w:ascii="TH SarabunPSK" w:hAnsi="TH SarabunPSK" w:cs="TH SarabunPSK" w:hint="cs"/>
                <w:noProof/>
                <w:sz w:val="28"/>
                <w:cs/>
              </w:rPr>
              <w:t>ที่เหมาะสม</w:t>
            </w:r>
            <w:r w:rsidR="0035639B" w:rsidRPr="0035639B">
              <w:rPr>
                <w:rFonts w:ascii="TH SarabunPSK" w:hAnsi="TH SarabunPSK" w:cs="TH SarabunPSK"/>
                <w:noProof/>
                <w:sz w:val="28"/>
                <w:cs/>
              </w:rPr>
              <w:t>ให้บุคลากรในหน่วยงาน</w:t>
            </w:r>
            <w:r w:rsidR="0035639B" w:rsidRPr="0035639B">
              <w:rPr>
                <w:rFonts w:ascii="TH SarabunPSK" w:hAnsi="TH SarabunPSK" w:cs="TH SarabunPSK" w:hint="cs"/>
                <w:noProof/>
                <w:sz w:val="28"/>
                <w:cs/>
              </w:rPr>
              <w:t>ได้</w:t>
            </w:r>
            <w:r w:rsidR="0035639B" w:rsidRPr="0035639B">
              <w:rPr>
                <w:rFonts w:ascii="TH SarabunPSK" w:hAnsi="TH SarabunPSK" w:cs="TH SarabunPSK"/>
                <w:noProof/>
                <w:sz w:val="28"/>
                <w:cs/>
              </w:rPr>
              <w:t>รับทราบ</w:t>
            </w:r>
          </w:p>
          <w:p w14:paraId="1C8BA607" w14:textId="62E1D582" w:rsidR="0028088D" w:rsidRPr="00112306" w:rsidRDefault="00780549" w:rsidP="0028088D">
            <w:pPr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D433C6" w:rsidRPr="00112306">
              <w:rPr>
                <w:rFonts w:ascii="TH SarabunPSK" w:hAnsi="TH SarabunPSK" w:cs="TH SarabunPSK"/>
                <w:sz w:val="28"/>
                <w:cs/>
              </w:rPr>
              <w:t>. จัดทำวิดีโอในการแนะนำการใช้บริการอิเล็กทรอนิกส์ผ่านช่องทางดิจิทัลของหน่วยงาน</w:t>
            </w:r>
          </w:p>
          <w:p w14:paraId="346D2D31" w14:textId="2E789466" w:rsidR="00D433C6" w:rsidRPr="003308FF" w:rsidRDefault="00780549" w:rsidP="00D433C6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  <w:cs/>
              </w:rPr>
              <w:t>๓</w:t>
            </w:r>
            <w:r w:rsidR="00D433C6" w:rsidRPr="00112306">
              <w:rPr>
                <w:rFonts w:ascii="TH SarabunPSK" w:hAnsi="TH SarabunPSK" w:cs="TH SarabunPSK"/>
                <w:noProof/>
                <w:sz w:val="28"/>
                <w:cs/>
              </w:rPr>
              <w:t xml:space="preserve">. </w:t>
            </w:r>
            <w:r w:rsidR="00F52021" w:rsidRPr="00112306">
              <w:rPr>
                <w:rFonts w:ascii="TH SarabunPSK" w:hAnsi="TH SarabunPSK" w:cs="TH SarabunPSK"/>
                <w:noProof/>
                <w:sz w:val="28"/>
                <w:cs/>
              </w:rPr>
              <w:t>เพิ่ม</w:t>
            </w:r>
            <w:r w:rsidR="00F52021" w:rsidRPr="00112306">
              <w:rPr>
                <w:rFonts w:ascii="TH SarabunPSK" w:hAnsi="TH SarabunPSK" w:cs="TH SarabunPSK"/>
                <w:sz w:val="28"/>
                <w:cs/>
              </w:rPr>
              <w:t>การอำนวยความสะดวกและ</w:t>
            </w:r>
            <w:r w:rsidR="006462EB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="000B2AE5">
              <w:rPr>
                <w:rFonts w:ascii="TH SarabunPSK" w:hAnsi="TH SarabunPSK" w:cs="TH SarabunPSK"/>
                <w:sz w:val="28"/>
                <w:cs/>
              </w:rPr>
              <w:t>ช่วยเหลือผู้รับบริการ</w:t>
            </w:r>
            <w:r w:rsidR="00F52021" w:rsidRPr="00112306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ตลอด </w:t>
            </w:r>
            <w:r>
              <w:rPr>
                <w:rFonts w:ascii="TH SarabunPSK" w:hAnsi="TH SarabunPSK" w:cs="TH SarabunPSK"/>
                <w:spacing w:val="-6"/>
                <w:sz w:val="28"/>
                <w:cs/>
              </w:rPr>
              <w:t>๒๔</w:t>
            </w:r>
            <w:r w:rsidR="00F52021" w:rsidRPr="00112306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ชั่วโมง </w:t>
            </w:r>
            <w:r w:rsidR="003308FF" w:rsidRPr="00D540C8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เช่น </w:t>
            </w:r>
            <w:r w:rsidR="00D540C8" w:rsidRPr="00D540C8">
              <w:rPr>
                <w:rFonts w:ascii="TH SarabunPSK" w:hAnsi="TH SarabunPSK" w:cs="TH SarabunPSK"/>
                <w:spacing w:val="-6"/>
                <w:sz w:val="28"/>
              </w:rPr>
              <w:t>Call Center</w:t>
            </w:r>
          </w:p>
          <w:p w14:paraId="5B6B71B0" w14:textId="1B30A473" w:rsidR="001325CB" w:rsidRPr="006462EB" w:rsidRDefault="00780549" w:rsidP="000B2AE5">
            <w:pPr>
              <w:jc w:val="thaiDistribute"/>
              <w:rPr>
                <w:rFonts w:ascii="TH SarabunPSK" w:hAnsi="TH SarabunPSK" w:cs="TH SarabunPSK"/>
                <w:noProof/>
                <w:sz w:val="28"/>
                <w:cs/>
              </w:rPr>
            </w:pPr>
            <w:r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="00D433C6" w:rsidRPr="00112306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. </w:t>
            </w:r>
            <w:r w:rsidR="000B2AE5"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="00F52021" w:rsidRPr="00112306">
              <w:rPr>
                <w:rFonts w:ascii="TH SarabunPSK" w:hAnsi="TH SarabunPSK" w:cs="TH SarabunPSK"/>
                <w:spacing w:val="-6"/>
                <w:sz w:val="28"/>
                <w:cs/>
              </w:rPr>
              <w:t>พิ่ม</w:t>
            </w:r>
            <w:r w:rsidR="000B2AE5">
              <w:rPr>
                <w:rFonts w:ascii="TH SarabunPSK" w:hAnsi="TH SarabunPSK" w:cs="TH SarabunPSK" w:hint="cs"/>
                <w:spacing w:val="-6"/>
                <w:sz w:val="28"/>
                <w:cs/>
              </w:rPr>
              <w:t>ช่องทาง</w:t>
            </w:r>
            <w:r w:rsidR="00F52021" w:rsidRPr="00112306">
              <w:rPr>
                <w:rFonts w:ascii="TH SarabunPSK" w:hAnsi="TH SarabunPSK" w:cs="TH SarabunPSK"/>
                <w:sz w:val="28"/>
                <w:cs/>
              </w:rPr>
              <w:t>การอำนวยความสะดวกด้านการชำระเงินผ่านระบบ</w:t>
            </w:r>
            <w:r w:rsidR="00F52021" w:rsidRPr="00D0700C">
              <w:rPr>
                <w:rFonts w:ascii="TH SarabunPSK" w:hAnsi="TH SarabunPSK" w:cs="TH SarabunPSK"/>
                <w:sz w:val="28"/>
                <w:cs/>
              </w:rPr>
              <w:t>อิเล็กทรอนิกส์</w:t>
            </w:r>
            <w:r w:rsidR="003308FF" w:rsidRPr="00D0700C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เช่น </w:t>
            </w:r>
            <w:r w:rsidR="00D0700C" w:rsidRPr="00D0700C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ระบบพร้อมเพย์ </w:t>
            </w:r>
            <w:r w:rsidR="00D0700C" w:rsidRPr="00D0700C">
              <w:rPr>
                <w:rFonts w:ascii="TH SarabunPSK" w:hAnsi="TH SarabunPSK" w:cs="TH SarabunPSK"/>
                <w:noProof/>
                <w:sz w:val="28"/>
              </w:rPr>
              <w:t>(Prompt Pay)</w:t>
            </w:r>
            <w:r w:rsidR="006462EB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</w:t>
            </w:r>
            <w:r w:rsidR="00961334" w:rsidRPr="003615D5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การชำระค่าบริการผ่าน </w:t>
            </w:r>
            <w:r w:rsidR="00961334" w:rsidRPr="003615D5">
              <w:rPr>
                <w:rFonts w:ascii="TH SarabunPSK" w:hAnsi="TH SarabunPSK" w:cs="TH SarabunPSK"/>
                <w:noProof/>
                <w:sz w:val="28"/>
              </w:rPr>
              <w:t xml:space="preserve">Counter Service </w:t>
            </w:r>
            <w:r w:rsidR="00961334" w:rsidRPr="003615D5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การชำระเงินด้วยบัตรเครดิตหรือบัตรเดบิตผ่าน </w:t>
            </w:r>
            <w:r w:rsidR="00961334" w:rsidRPr="003615D5">
              <w:rPr>
                <w:rFonts w:ascii="TH SarabunPSK" w:hAnsi="TH SarabunPSK" w:cs="TH SarabunPSK"/>
                <w:noProof/>
                <w:sz w:val="28"/>
              </w:rPr>
              <w:t>Web Portal</w:t>
            </w:r>
            <w:r w:rsidR="000528A4" w:rsidRPr="003615D5">
              <w:rPr>
                <w:rFonts w:ascii="TH SarabunPSK" w:hAnsi="TH SarabunPSK" w:cs="TH SarabunPSK" w:hint="cs"/>
                <w:b/>
                <w:bCs/>
                <w:noProof/>
                <w:sz w:val="28"/>
                <w:cs/>
              </w:rPr>
              <w:t xml:space="preserve"> </w:t>
            </w:r>
          </w:p>
        </w:tc>
      </w:tr>
      <w:tr w:rsidR="001325CB" w:rsidRPr="00112306" w14:paraId="6F3054B6" w14:textId="77777777" w:rsidTr="00572569">
        <w:trPr>
          <w:trHeight w:val="496"/>
        </w:trPr>
        <w:tc>
          <w:tcPr>
            <w:tcW w:w="4822" w:type="dxa"/>
          </w:tcPr>
          <w:p w14:paraId="3563BE0D" w14:textId="34286867" w:rsidR="001325CB" w:rsidRPr="00112306" w:rsidRDefault="00F52021" w:rsidP="00770CA7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noProof/>
                <w:sz w:val="28"/>
              </w:rPr>
              <w:t>Service Support</w:t>
            </w:r>
            <w:r w:rsidR="00A83E19"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  <w:t xml:space="preserve"> 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(</w:t>
            </w:r>
            <w:r w:rsidR="00770CA7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บริการสนับสนุน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  <w:shd w:val="clear" w:color="auto" w:fill="auto"/>
          </w:tcPr>
          <w:p w14:paraId="4E7EBD48" w14:textId="65A5A82B" w:rsidR="001325CB" w:rsidRPr="00112306" w:rsidRDefault="00F52021" w:rsidP="0096133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12306">
              <w:rPr>
                <w:rFonts w:ascii="TH SarabunPSK" w:hAnsi="TH SarabunPSK" w:cs="TH SarabunPSK"/>
                <w:sz w:val="28"/>
                <w:cs/>
              </w:rPr>
              <w:t>ประเมินความพึงพอใจของผู้ใช้บริการต่อบริการอิเล็กทรอนิกส์ของหน่วยงาน</w:t>
            </w:r>
            <w:r w:rsidR="00EA3F89">
              <w:rPr>
                <w:rFonts w:ascii="TH SarabunPSK" w:hAnsi="TH SarabunPSK" w:cs="TH SarabunPSK" w:hint="cs"/>
                <w:sz w:val="28"/>
                <w:cs/>
              </w:rPr>
              <w:t xml:space="preserve"> ซึ่งมาสามารถทำได้หลากหลายวิธีทั้งการประเมินความพึงพอใจหลังการรับบริการทันที หรือการสำรวจ/ประเมินความพึงพอใจของบริการประจำปี เป็นต้น</w:t>
            </w:r>
            <w:r w:rsidRPr="0011230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528A4" w:rsidRPr="003615D5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961334" w:rsidRPr="003615D5">
              <w:rPr>
                <w:rFonts w:ascii="TH SarabunPSK" w:hAnsi="TH SarabunPSK" w:cs="TH SarabunPSK" w:hint="cs"/>
                <w:sz w:val="28"/>
                <w:cs/>
              </w:rPr>
              <w:t>รับฟังความ</w:t>
            </w:r>
            <w:r w:rsidR="00961334" w:rsidRPr="003615D5"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คิดเห็นเกี่ยวกับการใช้บริการจากประชาชน</w:t>
            </w:r>
            <w:r w:rsidR="000528A4" w:rsidRPr="003615D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12306">
              <w:rPr>
                <w:rFonts w:ascii="TH SarabunPSK" w:hAnsi="TH SarabunPSK" w:cs="TH SarabunPSK"/>
                <w:sz w:val="28"/>
                <w:cs/>
              </w:rPr>
              <w:t>และนำผลการประเมิน</w:t>
            </w:r>
            <w:r w:rsidR="000528A4">
              <w:rPr>
                <w:rFonts w:ascii="TH SarabunPSK" w:hAnsi="TH SarabunPSK" w:cs="TH SarabunPSK" w:hint="cs"/>
                <w:sz w:val="28"/>
                <w:cs/>
              </w:rPr>
              <w:t>ที่ได้รับ</w:t>
            </w:r>
            <w:r w:rsidRPr="00112306">
              <w:rPr>
                <w:rFonts w:ascii="TH SarabunPSK" w:hAnsi="TH SarabunPSK" w:cs="TH SarabunPSK"/>
                <w:sz w:val="28"/>
                <w:cs/>
              </w:rPr>
              <w:t>มาใช้ปรับปรุง</w:t>
            </w:r>
            <w:r w:rsidR="000528A4">
              <w:rPr>
                <w:rFonts w:ascii="TH SarabunPSK" w:hAnsi="TH SarabunPSK" w:cs="TH SarabunPSK" w:hint="cs"/>
                <w:sz w:val="28"/>
                <w:cs/>
              </w:rPr>
              <w:t>แก้ไข</w:t>
            </w:r>
            <w:r w:rsidRPr="00112306">
              <w:rPr>
                <w:rFonts w:ascii="TH SarabunPSK" w:hAnsi="TH SarabunPSK" w:cs="TH SarabunPSK"/>
                <w:sz w:val="28"/>
                <w:cs/>
              </w:rPr>
              <w:t>คุณภาพการบริการ</w:t>
            </w:r>
            <w:r w:rsidR="000528A4">
              <w:rPr>
                <w:rFonts w:ascii="TH SarabunPSK" w:hAnsi="TH SarabunPSK" w:cs="TH SarabunPSK" w:hint="cs"/>
                <w:sz w:val="28"/>
                <w:cs/>
              </w:rPr>
              <w:t xml:space="preserve">ให้มีประสิทธิภาพตรงตามความต้องการของผู้ใช้งาน </w:t>
            </w:r>
          </w:p>
        </w:tc>
      </w:tr>
    </w:tbl>
    <w:p w14:paraId="2C2EB6FD" w14:textId="77777777" w:rsidR="00224913" w:rsidRDefault="00224913">
      <w:r>
        <w:br w:type="page"/>
      </w:r>
    </w:p>
    <w:tbl>
      <w:tblPr>
        <w:tblStyle w:val="TableGrid"/>
        <w:tblpPr w:leftFromText="180" w:rightFromText="180" w:vertAnchor="text" w:tblpX="-432" w:tblpY="1"/>
        <w:tblOverlap w:val="never"/>
        <w:tblW w:w="14177" w:type="dxa"/>
        <w:tblLayout w:type="fixed"/>
        <w:tblLook w:val="04A0" w:firstRow="1" w:lastRow="0" w:firstColumn="1" w:lastColumn="0" w:noHBand="0" w:noVBand="1"/>
      </w:tblPr>
      <w:tblGrid>
        <w:gridCol w:w="4822"/>
        <w:gridCol w:w="9355"/>
      </w:tblGrid>
      <w:tr w:rsidR="001325CB" w:rsidRPr="00112306" w14:paraId="7C2A1955" w14:textId="77777777" w:rsidTr="009238D4">
        <w:trPr>
          <w:trHeight w:val="274"/>
        </w:trPr>
        <w:tc>
          <w:tcPr>
            <w:tcW w:w="14177" w:type="dxa"/>
            <w:gridSpan w:val="2"/>
            <w:shd w:val="clear" w:color="auto" w:fill="F79646" w:themeFill="accent6"/>
          </w:tcPr>
          <w:p w14:paraId="172EDEE8" w14:textId="77777777" w:rsidR="001325CB" w:rsidRPr="00112306" w:rsidRDefault="00F52021" w:rsidP="00572569">
            <w:pPr>
              <w:spacing w:before="20" w:after="20"/>
              <w:rPr>
                <w:rFonts w:ascii="TH SarabunPSK" w:eastAsia="Times New Roman" w:hAnsi="TH SarabunPSK" w:cs="TH SarabunPSK"/>
                <w:bCs/>
                <w:color w:val="000000"/>
                <w:sz w:val="28"/>
                <w:cs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ระบบบริหารจัดการภายในรูปแบบอิเล็กทรอนิกส์ (</w:t>
            </w:r>
            <w:r w:rsidRPr="00112306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Smart Back Office Practices</w:t>
            </w:r>
            <w:r w:rsidRPr="0011230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1325CB" w:rsidRPr="00112306" w14:paraId="7C142816" w14:textId="77777777" w:rsidTr="009238D4">
        <w:trPr>
          <w:trHeight w:val="2690"/>
        </w:trPr>
        <w:tc>
          <w:tcPr>
            <w:tcW w:w="4822" w:type="dxa"/>
          </w:tcPr>
          <w:p w14:paraId="761AD4C7" w14:textId="068CCFF9" w:rsidR="001325CB" w:rsidRPr="00112306" w:rsidRDefault="00F52021" w:rsidP="00770CA7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noProof/>
                <w:sz w:val="28"/>
              </w:rPr>
              <w:t>Operational Efficiency</w:t>
            </w:r>
            <w:r w:rsidR="00A83E19"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  <w:t xml:space="preserve"> 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(</w:t>
            </w:r>
            <w:r w:rsidR="00770CA7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ประสิทธิภาพของการปฏิบัติงาน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</w:tcPr>
          <w:p w14:paraId="7E61BCB7" w14:textId="37FEC692" w:rsidR="00F75867" w:rsidRPr="00224913" w:rsidRDefault="00780549" w:rsidP="00887D96">
            <w:pPr>
              <w:spacing w:before="20" w:after="20"/>
              <w:rPr>
                <w:rFonts w:ascii="TH SarabunPSK" w:eastAsia="Times New Roman" w:hAnsi="TH SarabunPSK" w:cs="TH SarabunPSK"/>
                <w:sz w:val="28"/>
                <w:lang w:val="en-GB" w:eastAsia="ja-JP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  <w:lang w:eastAsia="ja-JP"/>
              </w:rPr>
              <w:t>๑</w:t>
            </w:r>
            <w:r w:rsidR="00887D96" w:rsidRPr="00224913">
              <w:rPr>
                <w:rFonts w:ascii="TH SarabunPSK" w:eastAsia="Times New Roman" w:hAnsi="TH SarabunPSK" w:cs="TH SarabunPSK"/>
                <w:sz w:val="28"/>
                <w:lang w:eastAsia="ja-JP"/>
              </w:rPr>
              <w:t>.</w:t>
            </w:r>
            <w:r w:rsidR="000528A4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 xml:space="preserve"> </w:t>
            </w:r>
            <w:r w:rsidR="000E7C4A" w:rsidRPr="00D540C8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>ตรวจ</w:t>
            </w:r>
            <w:r w:rsidR="00D540C8" w:rsidRPr="00D540C8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>สอบประสิทธิภาพ</w:t>
            </w:r>
            <w:r w:rsidR="000E7C4A" w:rsidRPr="00224913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>ของ</w:t>
            </w:r>
            <w:r w:rsidR="00554BAC" w:rsidRPr="00224913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>อุปกรณ์ที่</w:t>
            </w:r>
            <w:r w:rsidR="000E7C4A" w:rsidRPr="00224913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>ใช้งานอย่างสม่ำเสมอ</w:t>
            </w:r>
            <w:r w:rsidR="00554BAC" w:rsidRPr="00224913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 xml:space="preserve"> </w:t>
            </w:r>
            <w:r w:rsidR="000E7C4A" w:rsidRPr="00224913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>เพื่อ</w:t>
            </w:r>
            <w:r w:rsidR="00554BAC" w:rsidRPr="00224913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>ให้การให้บริการของหน่วยงาน</w:t>
            </w:r>
            <w:r w:rsidR="00D540C8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>ไม่เกิดความขัดข้อง</w:t>
            </w:r>
            <w:r w:rsidR="00554BAC" w:rsidRPr="00224913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 xml:space="preserve"> </w:t>
            </w:r>
            <w:r w:rsidR="000E7C4A" w:rsidRPr="00224913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>ทั้งนี้อุปกรณ์ที่สามารถใช้งานได้ควรมีเพียงพอกับบุคลากร</w:t>
            </w:r>
          </w:p>
          <w:p w14:paraId="0691C460" w14:textId="44149BB1" w:rsidR="00741F52" w:rsidRPr="00275A4F" w:rsidRDefault="00780549" w:rsidP="00741F5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741F52" w:rsidRPr="0022491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3308FF" w:rsidRPr="003308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3308FF" w:rsidRPr="00D540C8">
              <w:rPr>
                <w:rFonts w:ascii="TH SarabunPSK" w:hAnsi="TH SarabunPSK" w:cs="TH SarabunPSK" w:hint="cs"/>
                <w:sz w:val="28"/>
                <w:cs/>
              </w:rPr>
              <w:t>จัดทำ</w:t>
            </w:r>
            <w:r w:rsidR="000528A4">
              <w:rPr>
                <w:rFonts w:ascii="TH SarabunPSK" w:hAnsi="TH SarabunPSK" w:cs="TH SarabunPSK" w:hint="cs"/>
                <w:sz w:val="28"/>
                <w:cs/>
              </w:rPr>
              <w:t>/พัฒนา</w:t>
            </w:r>
            <w:r w:rsidR="003308FF" w:rsidRPr="00D540C8">
              <w:rPr>
                <w:rFonts w:ascii="TH SarabunPSK" w:hAnsi="TH SarabunPSK" w:cs="TH SarabunPSK" w:hint="cs"/>
                <w:sz w:val="28"/>
                <w:cs/>
              </w:rPr>
              <w:t>ระบบอิเล็กทรอนิกส์เพื</w:t>
            </w:r>
            <w:r w:rsidR="00167F3B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="003308FF" w:rsidRPr="00D540C8">
              <w:rPr>
                <w:rFonts w:ascii="TH SarabunPSK" w:hAnsi="TH SarabunPSK" w:cs="TH SarabunPSK" w:hint="cs"/>
                <w:sz w:val="28"/>
                <w:cs/>
              </w:rPr>
              <w:t>อการบริหารจัดการภายใน</w:t>
            </w:r>
            <w:r w:rsidR="00D540C8" w:rsidRPr="00D540C8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D540C8" w:rsidRPr="00D540C8">
              <w:rPr>
                <w:rFonts w:ascii="TH SarabunPSK" w:hAnsi="TH SarabunPSK" w:cs="TH SarabunPSK"/>
                <w:sz w:val="28"/>
              </w:rPr>
              <w:t>Back Office</w:t>
            </w:r>
            <w:r w:rsidR="00D540C8" w:rsidRPr="00D540C8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3308FF" w:rsidRPr="003308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741F52" w:rsidRPr="00224913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="00741F52" w:rsidRPr="00275A4F">
              <w:rPr>
                <w:rFonts w:ascii="TH SarabunPSK" w:hAnsi="TH SarabunPSK" w:cs="TH SarabunPSK"/>
                <w:sz w:val="28"/>
                <w:cs/>
              </w:rPr>
              <w:t>งานบริหารทรัพยากรบุคคล</w:t>
            </w:r>
            <w:r w:rsidR="00741F52" w:rsidRPr="00275A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1274F26" w14:textId="46777AF7" w:rsidR="00C83855" w:rsidRPr="00224913" w:rsidRDefault="00741F52" w:rsidP="00275A4F">
            <w:pPr>
              <w:pStyle w:val="Heading3"/>
              <w:shd w:val="clear" w:color="auto" w:fill="FFFFFF"/>
              <w:spacing w:before="0" w:beforeAutospacing="0" w:after="0" w:afterAutospacing="0"/>
              <w:outlineLvl w:val="2"/>
              <w:rPr>
                <w:rFonts w:ascii="TH SarabunPSK" w:hAnsi="TH SarabunPSK" w:cs="TH SarabunPSK"/>
                <w:sz w:val="28"/>
                <w:cs/>
                <w:lang w:val="en-GB" w:eastAsia="ja-JP"/>
              </w:rPr>
            </w:pPr>
            <w:r w:rsidRPr="00275A4F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งานนโยบายแผนงานโครงการ งานบริหารงบประมาณ งานการเงินและบัญชี</w:t>
            </w:r>
            <w:r w:rsidRPr="00275A4F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Pr="00275A4F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งานสารบรรณและเลขานุการ งานอาคารสถานที่ และยานพาหนะ งานจัดซื้อพัสดุ งานธุรการ งานประชาสัมพันธ์ภายในองค์กร งานวิเทศสัมพันธ์ภายในองค์กร งานตรวจสอบภายใน งานผู้ตรวจราชการ งานบริหารเทคโนโลยีสารสนเทศ โดยมุ่งเน้นที่จะใช้ระบบกลางของรัฐ</w:t>
            </w:r>
            <w:r w:rsidR="000528A4" w:rsidRPr="00275A4F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BC24EB" w:rsidRPr="00275A4F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อาทิ </w:t>
            </w:r>
            <w:r w:rsidR="00BC24EB" w:rsidRPr="00275A4F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hyperlink r:id="rId6" w:history="1">
              <w:r w:rsidR="00BC24EB" w:rsidRPr="00275A4F">
                <w:rPr>
                  <w:rStyle w:val="Hyperlink"/>
                  <w:rFonts w:ascii="TH SarabunPSK" w:hAnsi="TH SarabunPSK" w:cs="TH SarabunPSK"/>
                  <w:b w:val="0"/>
                  <w:bCs w:val="0"/>
                  <w:color w:val="auto"/>
                  <w:sz w:val="28"/>
                  <w:szCs w:val="28"/>
                  <w:cs/>
                </w:rPr>
                <w:t>ระบบบริหารการเงินการคลังภาครัฐ แบบอิเล็กทรอนิกส์</w:t>
              </w:r>
            </w:hyperlink>
            <w:r w:rsidR="00BC24EB" w:rsidRPr="00275A4F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BC24EB" w:rsidRPr="00275A4F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(Government Fiscal Management Information System, GFMIS,</w:t>
            </w:r>
            <w:r w:rsidR="00BC24EB" w:rsidRPr="00275A4F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BC24EB" w:rsidRPr="00275A4F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http://www.gfmis.go.th/)</w:t>
            </w:r>
            <w:r w:rsidR="00BC24EB" w:rsidRPr="00275A4F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hyperlink r:id="rId7" w:history="1">
              <w:r w:rsidR="00BC24EB" w:rsidRPr="00275A4F">
                <w:rPr>
                  <w:rStyle w:val="Hyperlink"/>
                  <w:rFonts w:ascii="TH SarabunPSK" w:hAnsi="TH SarabunPSK" w:cs="TH SarabunPSK"/>
                  <w:b w:val="0"/>
                  <w:bCs w:val="0"/>
                  <w:color w:val="auto"/>
                  <w:sz w:val="28"/>
                  <w:szCs w:val="28"/>
                  <w:cs/>
                </w:rPr>
                <w:t>ระบบการจัดซื้อจัดจ้างภาครัฐ</w:t>
              </w:r>
            </w:hyperlink>
            <w:r w:rsidR="00BC24EB" w:rsidRPr="00275A4F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(Thai Government Procurement, </w:t>
            </w:r>
            <w:hyperlink r:id="rId8" w:history="1">
              <w:r w:rsidR="00BC24EB" w:rsidRPr="00275A4F">
                <w:rPr>
                  <w:rStyle w:val="Hyperlink"/>
                  <w:rFonts w:ascii="TH SarabunPSK" w:hAnsi="TH SarabunPSK" w:cs="TH SarabunPSK"/>
                  <w:b w:val="0"/>
                  <w:bCs w:val="0"/>
                  <w:color w:val="auto"/>
                  <w:sz w:val="28"/>
                  <w:szCs w:val="28"/>
                  <w:shd w:val="clear" w:color="auto" w:fill="FFFFFF"/>
                </w:rPr>
                <w:t>www.gprocurement.go.th/</w:t>
              </w:r>
            </w:hyperlink>
            <w:r w:rsidR="00BC24EB" w:rsidRPr="00275A4F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shd w:val="clear" w:color="auto" w:fill="FFFFFF"/>
              </w:rPr>
              <w:t xml:space="preserve">) </w:t>
            </w:r>
            <w:r w:rsidR="00BC24EB" w:rsidRPr="00275A4F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shd w:val="clear" w:color="auto" w:fill="FFFFFF"/>
                <w:cs/>
              </w:rPr>
              <w:t>ระบบสารสนเทศทรัพยากรบุคคลระดับกรม</w:t>
            </w:r>
            <w:r w:rsidR="00BC24EB" w:rsidRPr="00275A4F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shd w:val="clear" w:color="auto" w:fill="FFFFFF"/>
              </w:rPr>
              <w:t xml:space="preserve"> (Departmental Personnel Information System, DPIS, </w:t>
            </w:r>
            <w:hyperlink r:id="rId9" w:history="1">
              <w:r w:rsidR="00BC24EB" w:rsidRPr="00275A4F">
                <w:rPr>
                  <w:rStyle w:val="Hyperlink"/>
                  <w:rFonts w:ascii="TH SarabunPSK" w:hAnsi="TH SarabunPSK" w:cs="TH SarabunPSK"/>
                  <w:b w:val="0"/>
                  <w:bCs w:val="0"/>
                  <w:color w:val="auto"/>
                  <w:sz w:val="28"/>
                  <w:szCs w:val="28"/>
                  <w:shd w:val="clear" w:color="auto" w:fill="FFFFFF"/>
                </w:rPr>
                <w:t>http://www.ocsc.go.th/dpis</w:t>
              </w:r>
            </w:hyperlink>
            <w:r w:rsidR="00BC24EB" w:rsidRPr="00275A4F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shd w:val="clear" w:color="auto" w:fill="FFFFFF"/>
              </w:rPr>
              <w:t xml:space="preserve">) </w:t>
            </w:r>
            <w:r w:rsidR="00BC24EB" w:rsidRPr="00275A4F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shd w:val="clear" w:color="auto" w:fill="FFFFFF"/>
                <w:cs/>
              </w:rPr>
              <w:t>เป็นต้น</w:t>
            </w:r>
            <w:r w:rsidRPr="00275A4F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มากกว่าที่จะลงทุนดำเนินการเอง</w:t>
            </w:r>
          </w:p>
        </w:tc>
      </w:tr>
      <w:tr w:rsidR="001325CB" w:rsidRPr="00112306" w14:paraId="10CAEFAA" w14:textId="77777777" w:rsidTr="00572569">
        <w:trPr>
          <w:trHeight w:val="496"/>
        </w:trPr>
        <w:tc>
          <w:tcPr>
            <w:tcW w:w="4822" w:type="dxa"/>
          </w:tcPr>
          <w:p w14:paraId="2C52D88B" w14:textId="737CDD00" w:rsidR="001325CB" w:rsidRPr="00112306" w:rsidRDefault="00E9164B" w:rsidP="00770CA7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sz w:val="28"/>
              </w:rPr>
              <w:t>ERP Development</w:t>
            </w:r>
            <w:r w:rsidR="00A83E19"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  <w:t xml:space="preserve"> 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(</w:t>
            </w:r>
            <w:r w:rsidR="00770CA7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การใช้ระบบสารสนเทศเพื่อการบูรณาการข้อมูล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</w:tcPr>
          <w:p w14:paraId="38F9D9C2" w14:textId="77777777" w:rsidR="00DC5058" w:rsidRDefault="00780549" w:rsidP="000B2AE5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="00741F5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="0009217D" w:rsidRPr="00724E98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 xml:space="preserve"> </w:t>
            </w:r>
            <w:r w:rsidR="003308FF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>ประยุกต์ใช้</w:t>
            </w:r>
            <w:r w:rsidR="0009217D" w:rsidRPr="00724E98">
              <w:rPr>
                <w:rFonts w:ascii="TH SarabunPSK" w:eastAsia="Times New Roman" w:hAnsi="TH SarabunPSK" w:cs="TH SarabunPSK"/>
                <w:sz w:val="28"/>
                <w:cs/>
                <w:lang w:val="en-GB" w:eastAsia="ja-JP"/>
              </w:rPr>
              <w:t xml:space="preserve">ระบบ </w:t>
            </w:r>
            <w:r w:rsidR="0009217D" w:rsidRPr="00724E98">
              <w:rPr>
                <w:rFonts w:ascii="TH SarabunPSK" w:eastAsia="Times New Roman" w:hAnsi="TH SarabunPSK" w:cs="TH SarabunPSK"/>
                <w:sz w:val="28"/>
                <w:lang w:val="en-GB" w:eastAsia="ja-JP"/>
              </w:rPr>
              <w:t xml:space="preserve">Enterprise Resource Planning (ERP) </w:t>
            </w:r>
            <w:r w:rsidR="0009217D" w:rsidRPr="00724E98">
              <w:rPr>
                <w:rFonts w:ascii="TH SarabunPSK" w:eastAsia="Times New Roman" w:hAnsi="TH SarabunPSK" w:cs="TH SarabunPSK"/>
                <w:sz w:val="28"/>
                <w:cs/>
                <w:lang w:val="en-GB" w:eastAsia="ja-JP"/>
              </w:rPr>
              <w:t xml:space="preserve">หรือแนวคิดของระบบ </w:t>
            </w:r>
            <w:r w:rsidR="0009217D" w:rsidRPr="00724E98">
              <w:rPr>
                <w:rFonts w:ascii="TH SarabunPSK" w:eastAsia="Times New Roman" w:hAnsi="TH SarabunPSK" w:cs="TH SarabunPSK"/>
                <w:sz w:val="28"/>
                <w:lang w:val="en-GB" w:eastAsia="ja-JP"/>
              </w:rPr>
              <w:t xml:space="preserve">ERP </w:t>
            </w:r>
            <w:r w:rsidR="00513539" w:rsidRPr="00A35145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>ซึ่งเป็นระบบสารสนเทศเพื่อการบูร</w:t>
            </w:r>
            <w:proofErr w:type="spellStart"/>
            <w:r w:rsidR="00513539" w:rsidRPr="00A35145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>ณา</w:t>
            </w:r>
            <w:proofErr w:type="spellEnd"/>
            <w:r w:rsidR="00513539" w:rsidRPr="00A35145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>การข้อมูล และกระบวนการทำงานภายในองค์กร</w:t>
            </w:r>
            <w:r w:rsidR="0009217D" w:rsidRPr="00724E98">
              <w:rPr>
                <w:rFonts w:ascii="TH SarabunPSK" w:eastAsia="Times New Roman" w:hAnsi="TH SarabunPSK" w:cs="TH SarabunPSK"/>
                <w:sz w:val="28"/>
                <w:cs/>
                <w:lang w:val="en-GB" w:eastAsia="ja-JP"/>
              </w:rPr>
              <w:t>ในหน่วยงานให้มากขึ้น</w:t>
            </w:r>
            <w:r w:rsidR="0009217D" w:rsidRPr="00724E98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 xml:space="preserve"> โดยนำ</w:t>
            </w:r>
            <w:r w:rsidR="0009217D" w:rsidRPr="00724E98">
              <w:rPr>
                <w:rFonts w:ascii="TH SarabunPSK" w:eastAsia="Times New Roman" w:hAnsi="TH SarabunPSK" w:cs="TH SarabunPSK"/>
                <w:sz w:val="28"/>
                <w:cs/>
                <w:lang w:val="en-GB" w:eastAsia="ja-JP"/>
              </w:rPr>
              <w:t>ระบบสารสนเทศ</w:t>
            </w:r>
            <w:r w:rsidR="0009217D" w:rsidRPr="00724E98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>มาใช้</w:t>
            </w:r>
            <w:r w:rsidR="0009217D" w:rsidRPr="00724E98">
              <w:rPr>
                <w:rFonts w:ascii="TH SarabunPSK" w:eastAsia="Times New Roman" w:hAnsi="TH SarabunPSK" w:cs="TH SarabunPSK"/>
                <w:sz w:val="28"/>
                <w:cs/>
                <w:lang w:val="en-GB" w:eastAsia="ja-JP"/>
              </w:rPr>
              <w:t>เพื่อการบูร</w:t>
            </w:r>
            <w:proofErr w:type="spellStart"/>
            <w:r w:rsidR="0009217D" w:rsidRPr="00724E98">
              <w:rPr>
                <w:rFonts w:ascii="TH SarabunPSK" w:eastAsia="Times New Roman" w:hAnsi="TH SarabunPSK" w:cs="TH SarabunPSK"/>
                <w:sz w:val="28"/>
                <w:cs/>
                <w:lang w:val="en-GB" w:eastAsia="ja-JP"/>
              </w:rPr>
              <w:t>ณา</w:t>
            </w:r>
            <w:proofErr w:type="spellEnd"/>
            <w:r w:rsidR="0009217D" w:rsidRPr="00724E98">
              <w:rPr>
                <w:rFonts w:ascii="TH SarabunPSK" w:eastAsia="Times New Roman" w:hAnsi="TH SarabunPSK" w:cs="TH SarabunPSK"/>
                <w:sz w:val="28"/>
                <w:cs/>
                <w:lang w:val="en-GB" w:eastAsia="ja-JP"/>
              </w:rPr>
              <w:t xml:space="preserve">การข้อมูล และกระบวนการทำงานภายในองค์กรให้มีการทำงานร่วมกัน และไม่ทำงานซ้ำซ้อน </w:t>
            </w:r>
            <w:r w:rsidR="0009217D" w:rsidRPr="00724E98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>ช่วยให้</w:t>
            </w:r>
            <w:r w:rsidR="0009217D" w:rsidRPr="00724E98">
              <w:rPr>
                <w:rFonts w:ascii="TH SarabunPSK" w:eastAsia="Times New Roman" w:hAnsi="TH SarabunPSK" w:cs="TH SarabunPSK"/>
                <w:sz w:val="28"/>
                <w:cs/>
                <w:lang w:val="en-GB" w:eastAsia="ja-JP"/>
              </w:rPr>
              <w:t xml:space="preserve">สามารถรับรู้สถานการณ์และปัญหาของงานต่างๆ ได้ทันที ทำให้สามารถตัดสินใจหรือแก้ปัญหาภายในองค์กรได้อย่างมีประสิทธิภาพ สะดวก และรวดเร็วยิ่งขึ้น </w:t>
            </w:r>
            <w:r w:rsidR="0009217D" w:rsidRPr="00724E98">
              <w:rPr>
                <w:rFonts w:ascii="TH SarabunPSK" w:hAnsi="TH SarabunPSK" w:cs="TH SarabunPSK" w:hint="cs"/>
                <w:sz w:val="28"/>
                <w:cs/>
              </w:rPr>
              <w:t>นอกจากนี้ยัง</w:t>
            </w:r>
            <w:r w:rsidR="00E9164B" w:rsidRPr="00724E98">
              <w:rPr>
                <w:rFonts w:ascii="TH SarabunPSK" w:hAnsi="TH SarabunPSK" w:cs="TH SarabunPSK"/>
                <w:sz w:val="28"/>
                <w:cs/>
              </w:rPr>
              <w:t xml:space="preserve">ควรการปรับปรุง กฎ ระเบียบในการดำเนินการให้สอดคล้องกับการนำเอาระบบ </w:t>
            </w:r>
            <w:r w:rsidR="00E9164B" w:rsidRPr="00724E98">
              <w:rPr>
                <w:rFonts w:ascii="TH SarabunPSK" w:hAnsi="TH SarabunPSK" w:cs="TH SarabunPSK"/>
                <w:sz w:val="28"/>
              </w:rPr>
              <w:t xml:space="preserve">ERP </w:t>
            </w:r>
            <w:r w:rsidR="00E9164B" w:rsidRPr="00724E98">
              <w:rPr>
                <w:rFonts w:ascii="TH SarabunPSK" w:hAnsi="TH SarabunPSK" w:cs="TH SarabunPSK"/>
                <w:sz w:val="28"/>
                <w:cs/>
              </w:rPr>
              <w:t>มาใช้ในหน่วยงาน</w:t>
            </w:r>
            <w:r w:rsidR="000C43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14A0C6A" w14:textId="34464443" w:rsidR="001325CB" w:rsidRPr="00112306" w:rsidRDefault="00DC5058" w:rsidP="000B2AE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ดูรายละเอียดได้ที่</w:t>
            </w:r>
            <w:r>
              <w:t xml:space="preserve"> </w:t>
            </w:r>
            <w:r w:rsidR="006D15F5" w:rsidRPr="00DC5058">
              <w:rPr>
                <w:rFonts w:ascii="TH SarabunPSK" w:hAnsi="TH SarabunPSK" w:cs="TH SarabunPSK"/>
                <w:b/>
                <w:bCs/>
                <w:sz w:val="28"/>
              </w:rPr>
              <w:t>https://www.etda.or.th/content/1830.html</w:t>
            </w:r>
            <w:r w:rsidR="006D15F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</w:p>
        </w:tc>
      </w:tr>
      <w:tr w:rsidR="001325CB" w:rsidRPr="00112306" w14:paraId="2C9D3B47" w14:textId="77777777" w:rsidTr="00572569">
        <w:trPr>
          <w:trHeight w:val="496"/>
        </w:trPr>
        <w:tc>
          <w:tcPr>
            <w:tcW w:w="4822" w:type="dxa"/>
            <w:tcBorders>
              <w:bottom w:val="single" w:sz="4" w:space="0" w:color="auto"/>
            </w:tcBorders>
          </w:tcPr>
          <w:p w14:paraId="5459063A" w14:textId="1C817BBF" w:rsidR="001325CB" w:rsidRPr="00112306" w:rsidRDefault="00E9164B" w:rsidP="00770CA7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noProof/>
                <w:sz w:val="28"/>
              </w:rPr>
              <w:t>Interoperability</w:t>
            </w:r>
            <w:r w:rsidR="00A83E19"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  <w:t xml:space="preserve"> </w:t>
            </w:r>
            <w:r w:rsidR="00405411">
              <w:rPr>
                <w:rFonts w:ascii="TH SarabunPSK" w:eastAsia="Times New Roman" w:hAnsi="TH SarabunPSK" w:cs="TH SarabunPSK" w:hint="cs"/>
                <w:b/>
                <w:color w:val="000000"/>
                <w:sz w:val="28"/>
                <w:cs/>
                <w:lang w:eastAsia="ja-JP"/>
              </w:rPr>
              <w:t>(</w:t>
            </w:r>
            <w:r w:rsidR="00770CA7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ความสามารถในการรองรับการใช้งาน</w:t>
            </w:r>
            <w:r w:rsidR="00405411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7F347309" w14:textId="77777777" w:rsidR="00DC5058" w:rsidRDefault="00780549" w:rsidP="00E9164B">
            <w:pPr>
              <w:spacing w:before="20" w:after="2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 w:eastAsia="ja-JP"/>
              </w:rPr>
              <w:t>๑</w:t>
            </w:r>
            <w:r w:rsidR="00724E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 w:eastAsia="ja-JP"/>
              </w:rPr>
              <w:t>. พัฒนา</w:t>
            </w:r>
            <w:r w:rsidR="00E9164B" w:rsidRPr="00112306">
              <w:rPr>
                <w:rFonts w:ascii="TH SarabunPSK" w:hAnsi="TH SarabunPSK" w:cs="TH SarabunPSK"/>
                <w:sz w:val="28"/>
                <w:cs/>
              </w:rPr>
              <w:t>ระบบ</w:t>
            </w:r>
            <w:r w:rsidR="000528A4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="00E9164B" w:rsidRPr="00112306">
              <w:rPr>
                <w:rFonts w:ascii="TH SarabunPSK" w:hAnsi="TH SarabunPSK" w:cs="TH SarabunPSK"/>
                <w:sz w:val="28"/>
                <w:cs/>
              </w:rPr>
              <w:t>ต่างๆ ของหน่วยงาน</w:t>
            </w:r>
            <w:r w:rsidR="000528A4">
              <w:rPr>
                <w:rFonts w:ascii="TH SarabunPSK" w:hAnsi="TH SarabunPSK" w:cs="TH SarabunPSK" w:hint="cs"/>
                <w:sz w:val="28"/>
                <w:cs/>
              </w:rPr>
              <w:t>ให้รองรับการทำงานของ</w:t>
            </w:r>
            <w:r w:rsidR="001F79F6" w:rsidRPr="00724E98">
              <w:rPr>
                <w:rFonts w:ascii="TH SarabunPSK" w:hAnsi="TH SarabunPSK" w:cs="TH SarabunPSK"/>
                <w:sz w:val="28"/>
                <w:cs/>
              </w:rPr>
              <w:t xml:space="preserve">ระบบ </w:t>
            </w:r>
            <w:r w:rsidR="001F79F6" w:rsidRPr="00724E98">
              <w:rPr>
                <w:rFonts w:ascii="TH SarabunPSK" w:hAnsi="TH SarabunPSK" w:cs="TH SarabunPSK"/>
                <w:sz w:val="28"/>
              </w:rPr>
              <w:t xml:space="preserve">Single Sign on </w:t>
            </w:r>
            <w:r w:rsidR="00A35145" w:rsidRPr="00A35145">
              <w:rPr>
                <w:rFonts w:ascii="TH SarabunPSK" w:hAnsi="TH SarabunPSK" w:cs="TH SarabunPSK" w:hint="cs"/>
                <w:sz w:val="28"/>
                <w:cs/>
              </w:rPr>
              <w:t>เพื่อให้สามารถเข้าถึงการให้บริการของระบบงานของหน่วยงานได้สะดวกด้วยการใส่รหัสหรือการพิสูจน์ตัวตนเพียงครั้งเดียว</w:t>
            </w:r>
            <w:r w:rsidR="000C4376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650D09F" w14:textId="4C64A0D9" w:rsidR="001325CB" w:rsidRPr="00724E98" w:rsidRDefault="00DC5058" w:rsidP="00E9164B">
            <w:pPr>
              <w:spacing w:before="20" w:after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ดูรายละเอียดได้ที่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B30815" w:rsidRPr="00DC5058">
              <w:rPr>
                <w:rFonts w:ascii="TH SarabunPSK" w:hAnsi="TH SarabunPSK" w:cs="TH SarabunPSK"/>
                <w:b/>
                <w:bCs/>
                <w:sz w:val="28"/>
              </w:rPr>
              <w:t>https://www.egov.go.th/th/faq/</w:t>
            </w:r>
            <w:r w:rsidR="00B30815" w:rsidRPr="00DC5058">
              <w:rPr>
                <w:rFonts w:ascii="TH SarabunPSK" w:hAnsi="TH SarabunPSK" w:cs="TH SarabunPSK"/>
                <w:b/>
                <w:bCs/>
                <w:sz w:val="28"/>
                <w:cs/>
              </w:rPr>
              <w:t>784/23/</w:t>
            </w:r>
            <w:r w:rsidR="00B3081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</w:p>
          <w:p w14:paraId="4B7B8F61" w14:textId="77777777" w:rsidR="00DC5058" w:rsidRDefault="00780549" w:rsidP="000B2AE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  <w:r w:rsidR="00724E98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. </w:t>
            </w:r>
            <w:r w:rsidR="009B0A7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ขยาย</w:t>
            </w:r>
            <w:r w:rsidR="00724E9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การรับ-</w:t>
            </w:r>
            <w:r w:rsidR="00E9164B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ส่งเอกสาร</w:t>
            </w:r>
            <w:r w:rsidR="00724E9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หรือหนังสือ</w:t>
            </w:r>
            <w:r w:rsidR="00E9164B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>ราชการ</w:t>
            </w:r>
            <w:r w:rsidR="00724E98"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ไปยัง</w:t>
            </w:r>
            <w:r w:rsidR="00724E98">
              <w:rPr>
                <w:rFonts w:ascii="TH SarabunPSK" w:hAnsi="TH SarabunPSK" w:cs="TH SarabunPSK"/>
                <w:color w:val="000000"/>
                <w:sz w:val="28"/>
                <w:cs/>
              </w:rPr>
              <w:t>หน่วยงานอื่น</w:t>
            </w:r>
            <w:r w:rsidR="00E9164B" w:rsidRPr="001123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ๆ </w:t>
            </w:r>
            <w:r w:rsidR="00724E9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ผ่านระบบสารบรรณอิเล็กทรอนิกส์</w:t>
            </w:r>
            <w:r w:rsidR="009B0A7F">
              <w:rPr>
                <w:rFonts w:ascii="TH SarabunPSK" w:hAnsi="TH SarabunPSK" w:cs="TH SarabunPSK" w:hint="cs"/>
                <w:sz w:val="28"/>
                <w:cs/>
              </w:rPr>
              <w:t>ให้มากขึ้น</w:t>
            </w:r>
            <w:r w:rsidR="0008122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D15F5">
              <w:rPr>
                <w:rFonts w:ascii="TH SarabunPSK" w:hAnsi="TH SarabunPSK" w:cs="TH SarabunPSK" w:hint="cs"/>
                <w:sz w:val="28"/>
                <w:cs/>
              </w:rPr>
              <w:t xml:space="preserve">เช่น ระบบ </w:t>
            </w:r>
            <w:r w:rsidR="006D15F5">
              <w:rPr>
                <w:rFonts w:ascii="TH SarabunPSK" w:hAnsi="TH SarabunPSK" w:cs="TH SarabunPSK"/>
                <w:sz w:val="28"/>
              </w:rPr>
              <w:t>e-CMS</w:t>
            </w:r>
            <w:r w:rsidR="006D15F5">
              <w:rPr>
                <w:rFonts w:ascii="TH SarabunPSK" w:hAnsi="TH SarabunPSK" w:cs="TH SarabunPSK" w:hint="cs"/>
                <w:sz w:val="28"/>
                <w:cs/>
              </w:rPr>
              <w:t xml:space="preserve"> ของสำนักงานรัฐบาลอิเล็กทรอนิกส์ เ</w:t>
            </w:r>
            <w:r w:rsidR="006D15F5" w:rsidRPr="006D15F5">
              <w:rPr>
                <w:rFonts w:ascii="TH SarabunPSK" w:hAnsi="TH SarabunPSK" w:cs="TH SarabunPSK"/>
                <w:sz w:val="28"/>
                <w:cs/>
              </w:rPr>
              <w:t>พื่อให้ทุกหน่วยงานของรัฐใช้เป็นมาตรฐานร่วมกัน ทำให้สามารถเชื่อมโยงและแลกเปลี่ยนข้อมูลระหว่างหน่วยงานได้</w:t>
            </w:r>
          </w:p>
          <w:p w14:paraId="15605B5A" w14:textId="01B98869" w:rsidR="00E9164B" w:rsidRPr="00112306" w:rsidRDefault="00DC5058" w:rsidP="000B2AE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ดูรายละเอียดได้ที่</w:t>
            </w:r>
            <w:r w:rsidR="006D15F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D15F5" w:rsidRPr="00DC5058">
              <w:rPr>
                <w:rFonts w:ascii="TH SarabunPSK" w:hAnsi="TH SarabunPSK" w:cs="TH SarabunPSK"/>
                <w:sz w:val="28"/>
              </w:rPr>
              <w:t>https://www.ega.or.th/th/profile/</w:t>
            </w:r>
            <w:r w:rsidR="006D15F5" w:rsidRPr="00DC5058">
              <w:rPr>
                <w:rFonts w:ascii="TH SarabunPSK" w:hAnsi="TH SarabunPSK" w:cs="TH SarabunPSK"/>
                <w:sz w:val="28"/>
                <w:cs/>
              </w:rPr>
              <w:t>917/</w:t>
            </w:r>
            <w:r w:rsidR="006D15F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</w:tbl>
    <w:p w14:paraId="26F7D362" w14:textId="77777777" w:rsidR="00224913" w:rsidRDefault="00224913">
      <w:r>
        <w:br w:type="page"/>
      </w:r>
    </w:p>
    <w:tbl>
      <w:tblPr>
        <w:tblStyle w:val="TableGrid"/>
        <w:tblpPr w:leftFromText="180" w:rightFromText="180" w:vertAnchor="text" w:tblpX="-432" w:tblpY="1"/>
        <w:tblOverlap w:val="never"/>
        <w:tblW w:w="14177" w:type="dxa"/>
        <w:tblLayout w:type="fixed"/>
        <w:tblLook w:val="04A0" w:firstRow="1" w:lastRow="0" w:firstColumn="1" w:lastColumn="0" w:noHBand="0" w:noVBand="1"/>
      </w:tblPr>
      <w:tblGrid>
        <w:gridCol w:w="4822"/>
        <w:gridCol w:w="9355"/>
      </w:tblGrid>
      <w:tr w:rsidR="001325CB" w:rsidRPr="00112306" w14:paraId="045D8CEB" w14:textId="77777777" w:rsidTr="00572569">
        <w:trPr>
          <w:trHeight w:val="66"/>
        </w:trPr>
        <w:tc>
          <w:tcPr>
            <w:tcW w:w="14177" w:type="dxa"/>
            <w:gridSpan w:val="2"/>
            <w:tcBorders>
              <w:top w:val="single" w:sz="4" w:space="0" w:color="auto"/>
            </w:tcBorders>
            <w:shd w:val="clear" w:color="auto" w:fill="00B050"/>
          </w:tcPr>
          <w:p w14:paraId="0C75201C" w14:textId="77777777" w:rsidR="001325CB" w:rsidRPr="00112306" w:rsidRDefault="00E9164B" w:rsidP="00572569">
            <w:pPr>
              <w:spacing w:before="20" w:after="20"/>
              <w:rPr>
                <w:rFonts w:ascii="TH SarabunPSK" w:eastAsia="Times New Roman" w:hAnsi="TH SarabunPSK" w:cs="TH SarabunPSK"/>
                <w:bCs/>
                <w:color w:val="000000"/>
                <w:sz w:val="28"/>
                <w:cs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โครงสร้างพื้นฐานที่มีความมั่นคงปลอดภัยและประสิทธิภาพ (</w:t>
            </w:r>
            <w:r w:rsidRPr="00112306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Secure and Efficient</w:t>
            </w:r>
            <w:r w:rsidRPr="0011230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112306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Infrastructure</w:t>
            </w:r>
            <w:r w:rsidRPr="0011230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1325CB" w:rsidRPr="00112306" w14:paraId="2D851224" w14:textId="77777777" w:rsidTr="00572569">
        <w:trPr>
          <w:trHeight w:val="446"/>
        </w:trPr>
        <w:tc>
          <w:tcPr>
            <w:tcW w:w="4822" w:type="dxa"/>
            <w:vMerge w:val="restart"/>
          </w:tcPr>
          <w:p w14:paraId="13F3D66F" w14:textId="5AB862BD" w:rsidR="001325CB" w:rsidRPr="00112306" w:rsidRDefault="00E9164B" w:rsidP="00770CA7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color w:val="000000"/>
                <w:sz w:val="28"/>
                <w:cs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sz w:val="28"/>
              </w:rPr>
              <w:t>Reliability Infrastructure</w:t>
            </w:r>
            <w:r w:rsidR="00A83E19"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  <w:t xml:space="preserve"> </w:t>
            </w:r>
            <w:r w:rsidR="00405411">
              <w:rPr>
                <w:rFonts w:ascii="TH SarabunPSK" w:eastAsia="Times New Roman" w:hAnsi="TH SarabunPSK" w:cs="TH SarabunPSK" w:hint="cs"/>
                <w:b/>
                <w:color w:val="000000"/>
                <w:sz w:val="28"/>
                <w:cs/>
                <w:lang w:eastAsia="ja-JP"/>
              </w:rPr>
              <w:t>(</w:t>
            </w:r>
            <w:r w:rsidR="00770CA7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โครงสร้างพื้นฐานที่</w:t>
            </w:r>
            <w:r w:rsidR="00E814EF" w:rsidRP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มีสามารถเชื่อถือได้</w:t>
            </w:r>
            <w:r w:rsidR="00405411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  <w:vMerge w:val="restart"/>
          </w:tcPr>
          <w:p w14:paraId="0C76299C" w14:textId="0EB00F9D" w:rsidR="003E125A" w:rsidRPr="00224913" w:rsidRDefault="00780549" w:rsidP="00E9164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>๑</w:t>
            </w:r>
            <w:r w:rsidR="00A23BDF" w:rsidRPr="00224913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 xml:space="preserve">. </w:t>
            </w:r>
            <w:r w:rsidR="000B2AE5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>ใช้งาน</w:t>
            </w:r>
            <w:r w:rsidR="00F60056" w:rsidRPr="00224913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 xml:space="preserve">อินเทอร์เน็ตที่ความเร็วมากกว่า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>๒</w:t>
            </w:r>
            <w:r w:rsidR="00F60056" w:rsidRPr="00224913">
              <w:rPr>
                <w:rFonts w:ascii="TH SarabunPSK" w:eastAsia="Times New Roman" w:hAnsi="TH SarabunPSK" w:cs="TH SarabunPSK" w:hint="cs"/>
                <w:sz w:val="28"/>
                <w:cs/>
                <w:lang w:val="en-GB" w:eastAsia="ja-JP"/>
              </w:rPr>
              <w:t xml:space="preserve"> </w:t>
            </w:r>
            <w:r w:rsidR="00F60056" w:rsidRPr="00224913">
              <w:rPr>
                <w:rFonts w:ascii="TH SarabunPSK" w:eastAsia="Times New Roman" w:hAnsi="TH SarabunPSK" w:cs="TH SarabunPSK"/>
                <w:sz w:val="28"/>
                <w:lang w:eastAsia="ja-JP"/>
              </w:rPr>
              <w:t xml:space="preserve">MB/s </w:t>
            </w:r>
            <w:r w:rsidR="009B0A7F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เพื่อ</w:t>
            </w:r>
            <w:r w:rsidR="00F60056" w:rsidRPr="00224913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ให้เพียงพอต่อการใช้งานสื่ออิ</w:t>
            </w:r>
            <w:r w:rsidR="00741F52" w:rsidRPr="00224913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เ</w:t>
            </w:r>
            <w:r w:rsidR="00F60056" w:rsidRPr="00224913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 xml:space="preserve">ล็กทรอนิกส์ที่เหมาะสมทั้งระบบภายใน </w:t>
            </w:r>
            <w:r w:rsidR="00F60056" w:rsidRPr="00224913">
              <w:rPr>
                <w:rFonts w:ascii="TH SarabunPSK" w:eastAsia="Times New Roman" w:hAnsi="TH SarabunPSK" w:cs="TH SarabunPSK"/>
                <w:sz w:val="28"/>
                <w:lang w:eastAsia="ja-JP"/>
              </w:rPr>
              <w:t xml:space="preserve">Back Office </w:t>
            </w:r>
            <w:r w:rsidR="00F60056" w:rsidRPr="00224913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การแลกเปลี่ยนข้อมูลระหว่างหน่วยงาน และการบริการประชาชนผ่านสื่ออิเล็กทรอนิกส์</w:t>
            </w:r>
          </w:p>
          <w:p w14:paraId="2C26EB83" w14:textId="07EA33F2" w:rsidR="00E9164B" w:rsidRPr="00224913" w:rsidRDefault="00780549" w:rsidP="00E9164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A23BDF" w:rsidRPr="00224913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E9164B" w:rsidRPr="00224913">
              <w:rPr>
                <w:rFonts w:ascii="TH SarabunPSK" w:hAnsi="TH SarabunPSK" w:cs="TH SarabunPSK"/>
                <w:sz w:val="28"/>
                <w:cs/>
              </w:rPr>
              <w:t>ดูแลและติดตามการบำรุงรักษาระบบด้านเทคโนโลยีสารสนเทศและการสื่อสาร (</w:t>
            </w:r>
            <w:r w:rsidR="00E9164B" w:rsidRPr="00224913">
              <w:rPr>
                <w:rFonts w:ascii="TH SarabunPSK" w:hAnsi="TH SarabunPSK" w:cs="TH SarabunPSK"/>
                <w:sz w:val="28"/>
              </w:rPr>
              <w:t>ICT maintenance)</w:t>
            </w:r>
            <w:r w:rsidR="00A23BDF" w:rsidRPr="00224913">
              <w:rPr>
                <w:rFonts w:ascii="TH SarabunPSK" w:hAnsi="TH SarabunPSK" w:cs="TH SarabunPSK"/>
                <w:sz w:val="28"/>
              </w:rPr>
              <w:t xml:space="preserve"> </w:t>
            </w:r>
            <w:r w:rsidR="00A23BDF" w:rsidRPr="00224913">
              <w:rPr>
                <w:rFonts w:ascii="TH SarabunPSK" w:hAnsi="TH SarabunPSK" w:cs="TH SarabunPSK" w:hint="cs"/>
                <w:sz w:val="28"/>
                <w:cs/>
              </w:rPr>
              <w:t>อย่างสม่ำเสมอ</w:t>
            </w:r>
            <w:r w:rsidR="00E9164B" w:rsidRPr="0022491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C25D003" w14:textId="52F12375" w:rsidR="00A23BDF" w:rsidRPr="00224913" w:rsidRDefault="00780549" w:rsidP="00DB370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A23BDF" w:rsidRPr="00224913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E9164B" w:rsidRPr="00224913">
              <w:rPr>
                <w:rFonts w:ascii="TH SarabunPSK" w:hAnsi="TH SarabunPSK" w:cs="TH SarabunPSK"/>
                <w:sz w:val="28"/>
                <w:cs/>
              </w:rPr>
              <w:t>จัดทำรายงานอุบัติการณ์ (</w:t>
            </w:r>
            <w:r w:rsidR="00E9164B" w:rsidRPr="00224913">
              <w:rPr>
                <w:rFonts w:ascii="TH SarabunPSK" w:hAnsi="TH SarabunPSK" w:cs="TH SarabunPSK"/>
                <w:sz w:val="28"/>
              </w:rPr>
              <w:t>Incident Report)</w:t>
            </w:r>
            <w:r w:rsidR="009B0A7F">
              <w:rPr>
                <w:rFonts w:ascii="TH SarabunPSK" w:hAnsi="TH SarabunPSK" w:cs="TH SarabunPSK"/>
                <w:sz w:val="28"/>
              </w:rPr>
              <w:t xml:space="preserve"> </w:t>
            </w:r>
            <w:r w:rsidR="00D540C8" w:rsidRPr="00D540C8">
              <w:rPr>
                <w:rFonts w:ascii="TH SarabunPSK" w:hAnsi="TH SarabunPSK" w:cs="TH SarabunPSK" w:hint="cs"/>
                <w:sz w:val="28"/>
                <w:cs/>
              </w:rPr>
              <w:t>ที่บันทึกข้อมูลความผิดพลาด</w:t>
            </w:r>
            <w:r w:rsidR="00E9164B" w:rsidRPr="00224913">
              <w:rPr>
                <w:rFonts w:ascii="TH SarabunPSK" w:hAnsi="TH SarabunPSK" w:cs="TH SarabunPSK"/>
                <w:sz w:val="28"/>
                <w:cs/>
              </w:rPr>
              <w:t xml:space="preserve">ของระบบด้านเทคโนโลยีสารสนเทศและการสื่อสาร </w:t>
            </w:r>
          </w:p>
          <w:p w14:paraId="01A9F19D" w14:textId="3AEA8B5C" w:rsidR="00A23BDF" w:rsidRPr="00224913" w:rsidRDefault="00780549" w:rsidP="00DB370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A23BDF" w:rsidRPr="00224913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E9164B" w:rsidRPr="00224913">
              <w:rPr>
                <w:rFonts w:ascii="TH SarabunPSK" w:hAnsi="TH SarabunPSK" w:cs="TH SarabunPSK"/>
                <w:sz w:val="28"/>
                <w:cs/>
              </w:rPr>
              <w:t>บริหารระบบสำรองข้อมูลสารสนเทศในยามเหตุฉุกเฉิน</w:t>
            </w:r>
            <w:r w:rsidR="00DB3701" w:rsidRPr="0022491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A6C483" w14:textId="6B76781B" w:rsidR="00A23BDF" w:rsidRPr="00224913" w:rsidRDefault="00780549" w:rsidP="00DB370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="00A23BDF" w:rsidRPr="00224913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0B2AE5">
              <w:rPr>
                <w:rFonts w:ascii="TH SarabunPSK" w:hAnsi="TH SarabunPSK" w:cs="TH SarabunPSK" w:hint="cs"/>
                <w:sz w:val="28"/>
                <w:cs/>
              </w:rPr>
              <w:t>กำหนด</w:t>
            </w:r>
            <w:r w:rsidR="00E9164B" w:rsidRPr="00224913">
              <w:rPr>
                <w:rFonts w:ascii="TH SarabunPSK" w:hAnsi="TH SarabunPSK" w:cs="TH SarabunPSK"/>
                <w:sz w:val="28"/>
                <w:cs/>
              </w:rPr>
              <w:t>กลไกการยืนยันตัวตนของพนักงานเพื่อเข้าสู่ระบบที่สำคัญของหน่วยงาน</w:t>
            </w:r>
            <w:r w:rsidR="00DB3701" w:rsidRPr="0022491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23BDF" w:rsidRPr="00224913">
              <w:rPr>
                <w:rFonts w:ascii="TH SarabunPSK" w:hAnsi="TH SarabunPSK" w:cs="TH SarabunPSK" w:hint="cs"/>
                <w:sz w:val="28"/>
                <w:cs/>
              </w:rPr>
              <w:t>รวมทั้งการยืนยันตัวตนเพื่อการติดตั้ง อัพเดต หรือถอดถอนโปรแกรมคอมพิวเตอร์</w:t>
            </w:r>
            <w:r w:rsidR="009B0A7F" w:rsidRPr="009B0A7F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A35145" w:rsidRPr="00A35145">
              <w:rPr>
                <w:rFonts w:ascii="TH SarabunPSK" w:hAnsi="TH SarabunPSK" w:cs="TH SarabunPSK" w:hint="cs"/>
                <w:sz w:val="28"/>
                <w:cs/>
              </w:rPr>
              <w:t>เช่น รหัสประจำตัวพนักงาน รหัสผ่าน เป็นต้น</w:t>
            </w:r>
          </w:p>
          <w:p w14:paraId="6BCDC36F" w14:textId="56D2DF67" w:rsidR="00A23BDF" w:rsidRPr="000C4376" w:rsidRDefault="00780549" w:rsidP="00DB370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A23BDF" w:rsidRPr="00224913">
              <w:rPr>
                <w:rFonts w:ascii="TH SarabunPSK" w:hAnsi="TH SarabunPSK" w:cs="TH SarabunPSK" w:hint="cs"/>
                <w:sz w:val="28"/>
                <w:cs/>
              </w:rPr>
              <w:t>. จัดทำ</w:t>
            </w:r>
            <w:r w:rsidR="00E9164B" w:rsidRPr="00224913">
              <w:rPr>
                <w:rFonts w:ascii="TH SarabunPSK" w:hAnsi="TH SarabunPSK" w:cs="TH SarabunPSK"/>
                <w:sz w:val="28"/>
                <w:cs/>
              </w:rPr>
              <w:t>แผน</w:t>
            </w:r>
            <w:r w:rsidR="003E125A" w:rsidRPr="00224913">
              <w:rPr>
                <w:rFonts w:ascii="TH SarabunPSK" w:hAnsi="TH SarabunPSK" w:cs="TH SarabunPSK"/>
                <w:sz w:val="28"/>
                <w:cs/>
              </w:rPr>
              <w:t>และการซักซ้อม</w:t>
            </w:r>
            <w:r w:rsidR="00A23BDF" w:rsidRPr="00224913">
              <w:rPr>
                <w:rFonts w:ascii="TH SarabunPSK" w:hAnsi="TH SarabunPSK" w:cs="TH SarabunPSK" w:hint="cs"/>
                <w:sz w:val="28"/>
                <w:cs/>
              </w:rPr>
              <w:t>ทดสอบ</w:t>
            </w:r>
            <w:r w:rsidR="00E9164B" w:rsidRPr="00224913">
              <w:rPr>
                <w:rFonts w:ascii="TH SarabunPSK" w:hAnsi="TH SarabunPSK" w:cs="TH SarabunPSK"/>
                <w:sz w:val="28"/>
                <w:cs/>
              </w:rPr>
              <w:t>การบริหารจัดการความต่อเนื่องทางการปฏิบัติงาน (</w:t>
            </w:r>
            <w:r w:rsidR="00E9164B" w:rsidRPr="00224913">
              <w:rPr>
                <w:rFonts w:ascii="TH SarabunPSK" w:hAnsi="TH SarabunPSK" w:cs="TH SarabunPSK"/>
                <w:sz w:val="28"/>
              </w:rPr>
              <w:t>BCP: Business Continuity Plan)</w:t>
            </w:r>
            <w:r w:rsidR="00DB3701" w:rsidRPr="0022491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5455F" w:rsidRPr="00275A4F">
              <w:rPr>
                <w:rFonts w:ascii="TH SarabunPSK" w:hAnsi="TH SarabunPSK" w:cs="TH SarabunPSK" w:hint="cs"/>
                <w:sz w:val="28"/>
                <w:cs/>
              </w:rPr>
              <w:t>เพื่อให้หน่วยงานสามารถปฏิบัติงาน</w:t>
            </w:r>
            <w:r w:rsidR="00916DE1" w:rsidRPr="00275A4F">
              <w:rPr>
                <w:rFonts w:ascii="TH SarabunPSK" w:hAnsi="TH SarabunPSK" w:cs="TH SarabunPSK" w:hint="cs"/>
                <w:sz w:val="28"/>
                <w:cs/>
              </w:rPr>
              <w:t>อย่าง</w:t>
            </w:r>
            <w:r w:rsidR="009A6B03" w:rsidRPr="00275A4F">
              <w:rPr>
                <w:rFonts w:ascii="TH SarabunPSK" w:hAnsi="TH SarabunPSK" w:cs="TH SarabunPSK" w:hint="cs"/>
                <w:sz w:val="28"/>
                <w:cs/>
              </w:rPr>
              <w:t>ต่อเนื่อง</w:t>
            </w:r>
            <w:r w:rsidR="0005455F" w:rsidRPr="00275A4F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="009A6B03" w:rsidRPr="00275A4F">
              <w:rPr>
                <w:rFonts w:ascii="TH SarabunPSK" w:hAnsi="TH SarabunPSK" w:cs="TH SarabunPSK" w:hint="cs"/>
                <w:sz w:val="28"/>
                <w:cs/>
              </w:rPr>
              <w:t>ในสภาวะวิกฤ</w:t>
            </w:r>
            <w:r w:rsidR="00916DE1" w:rsidRPr="00275A4F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r w:rsidR="000528A4" w:rsidRPr="00275A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B0A7F">
              <w:rPr>
                <w:rFonts w:ascii="TH SarabunPSK" w:hAnsi="TH SarabunPSK" w:cs="TH SarabunPSK" w:hint="cs"/>
                <w:sz w:val="28"/>
                <w:cs/>
              </w:rPr>
              <w:t>ให้ครอบคลุมในทุกมิติ</w:t>
            </w:r>
            <w:r w:rsidR="00A35145" w:rsidRPr="00A35145">
              <w:rPr>
                <w:rFonts w:ascii="TH SarabunPSK" w:hAnsi="TH SarabunPSK" w:cs="TH SarabunPSK" w:hint="cs"/>
                <w:sz w:val="28"/>
                <w:cs/>
              </w:rPr>
              <w:t>เพื่อให้หน่วยงานสามารถรับมือกับเหตุการณ์ฉุกเฉินที่ไม่คาดคิดได้</w:t>
            </w:r>
            <w:r w:rsidR="000C4376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FCF69A4" w14:textId="0D963744" w:rsidR="00E9164B" w:rsidRPr="009B0A7F" w:rsidRDefault="00780549" w:rsidP="00DB370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</w:t>
            </w:r>
            <w:r w:rsidR="00A23BDF" w:rsidRPr="00224913">
              <w:rPr>
                <w:rFonts w:ascii="TH SarabunPSK" w:hAnsi="TH SarabunPSK" w:cs="TH SarabunPSK"/>
                <w:sz w:val="28"/>
              </w:rPr>
              <w:t>.</w:t>
            </w:r>
            <w:r w:rsidR="000B2AE5">
              <w:rPr>
                <w:rFonts w:ascii="TH SarabunPSK" w:hAnsi="TH SarabunPSK" w:cs="TH SarabunPSK" w:hint="cs"/>
                <w:sz w:val="28"/>
                <w:cs/>
              </w:rPr>
              <w:t xml:space="preserve"> กำหนด</w:t>
            </w:r>
            <w:r w:rsidR="00E9164B" w:rsidRPr="00224913">
              <w:rPr>
                <w:rFonts w:ascii="TH SarabunPSK" w:hAnsi="TH SarabunPSK" w:cs="TH SarabunPSK"/>
                <w:sz w:val="28"/>
                <w:cs/>
              </w:rPr>
              <w:t>มาตรการสุ่มตรวจการใช้งานโปรแกรมคอมพิวเตอร์</w:t>
            </w:r>
            <w:r w:rsidR="009B0A7F">
              <w:rPr>
                <w:rFonts w:ascii="TH SarabunPSK" w:hAnsi="TH SarabunPSK" w:cs="TH SarabunPSK" w:hint="cs"/>
                <w:sz w:val="28"/>
                <w:cs/>
              </w:rPr>
              <w:t xml:space="preserve"> ในเรื่อง</w:t>
            </w:r>
            <w:r w:rsidR="009B0A7F">
              <w:rPr>
                <w:rFonts w:ascii="TH SarabunPSK" w:hAnsi="TH SarabunPSK" w:cs="TH SarabunPSK"/>
                <w:sz w:val="28"/>
                <w:cs/>
              </w:rPr>
              <w:t>ลิขสิทธิ์</w:t>
            </w:r>
            <w:r w:rsidR="00E9164B" w:rsidRPr="00224913">
              <w:rPr>
                <w:rFonts w:ascii="TH SarabunPSK" w:hAnsi="TH SarabunPSK" w:cs="TH SarabunPSK"/>
                <w:sz w:val="28"/>
                <w:cs/>
              </w:rPr>
              <w:t>และสิทธิบัตร</w:t>
            </w:r>
            <w:r w:rsidR="009B0A7F">
              <w:rPr>
                <w:rFonts w:ascii="TH SarabunPSK" w:hAnsi="TH SarabunPSK" w:cs="TH SarabunPSK"/>
                <w:sz w:val="28"/>
              </w:rPr>
              <w:t xml:space="preserve"> </w:t>
            </w:r>
            <w:r w:rsidR="009B0A7F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="009B0A7F" w:rsidRPr="00224913">
              <w:rPr>
                <w:rFonts w:ascii="TH SarabunPSK" w:hAnsi="TH SarabunPSK" w:cs="TH SarabunPSK"/>
                <w:sz w:val="28"/>
                <w:cs/>
              </w:rPr>
              <w:t>ได้รับอนุญาตถูกต้องตามกฎหมาย</w:t>
            </w:r>
          </w:p>
          <w:p w14:paraId="63149D34" w14:textId="4066099B" w:rsidR="001325CB" w:rsidRPr="00BC6B75" w:rsidRDefault="00780549" w:rsidP="00A23BDF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๘</w:t>
            </w:r>
            <w:r w:rsidR="00A23BDF" w:rsidRPr="00224913">
              <w:rPr>
                <w:rFonts w:ascii="TH SarabunPSK" w:hAnsi="TH SarabunPSK" w:cs="TH SarabunPSK"/>
                <w:sz w:val="28"/>
              </w:rPr>
              <w:t xml:space="preserve">. </w:t>
            </w:r>
            <w:r w:rsidR="000B2AE5">
              <w:rPr>
                <w:rFonts w:ascii="TH SarabunPSK" w:hAnsi="TH SarabunPSK" w:cs="TH SarabunPSK" w:hint="cs"/>
                <w:sz w:val="28"/>
                <w:cs/>
              </w:rPr>
              <w:t>ประยุกต์</w:t>
            </w:r>
            <w:r w:rsidR="00DB3701" w:rsidRPr="00224913">
              <w:rPr>
                <w:rFonts w:ascii="TH SarabunPSK" w:hAnsi="TH SarabunPSK" w:cs="TH SarabunPSK"/>
                <w:sz w:val="28"/>
                <w:cs/>
              </w:rPr>
              <w:t xml:space="preserve">ใช้ระบบคลาวด์ให้มากขึ้น </w:t>
            </w:r>
            <w:r w:rsidR="00A23BDF" w:rsidRPr="00224913">
              <w:rPr>
                <w:rFonts w:ascii="TH SarabunPSK" w:hAnsi="TH SarabunPSK" w:cs="TH SarabunPSK" w:hint="cs"/>
                <w:sz w:val="28"/>
                <w:cs/>
              </w:rPr>
              <w:t xml:space="preserve">ผ่านบริการ </w:t>
            </w:r>
            <w:r w:rsidR="00E9164B" w:rsidRPr="00916DE1">
              <w:rPr>
                <w:rFonts w:ascii="TH SarabunPSK" w:hAnsi="TH SarabunPSK" w:cs="TH SarabunPSK"/>
                <w:sz w:val="28"/>
              </w:rPr>
              <w:t>G</w:t>
            </w:r>
            <w:r w:rsidR="00E9164B" w:rsidRPr="00916DE1">
              <w:rPr>
                <w:rFonts w:ascii="TH SarabunPSK" w:hAnsi="TH SarabunPSK" w:cs="TH SarabunPSK"/>
                <w:sz w:val="28"/>
                <w:cs/>
              </w:rPr>
              <w:t>-</w:t>
            </w:r>
            <w:r w:rsidR="00E9164B" w:rsidRPr="00916DE1">
              <w:rPr>
                <w:rFonts w:ascii="TH SarabunPSK" w:hAnsi="TH SarabunPSK" w:cs="TH SarabunPSK"/>
                <w:sz w:val="28"/>
              </w:rPr>
              <w:t xml:space="preserve">Cloud </w:t>
            </w:r>
            <w:r w:rsidR="00BC6B75" w:rsidRPr="00916DE1">
              <w:rPr>
                <w:rFonts w:ascii="TH SarabunPSK" w:hAnsi="TH SarabunPSK" w:cs="TH SarabunPSK" w:hint="cs"/>
                <w:sz w:val="28"/>
                <w:cs/>
              </w:rPr>
              <w:t>ซึ่งเป็นโครงสร้างพื้นฐานบนอินเทอร์เน็ตแบบใช้ทรัพยากรร่วมกันของภาครัฐ</w:t>
            </w:r>
            <w:r w:rsidR="00E9164B" w:rsidRPr="00916DE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8DFD1EC" w14:textId="77777777" w:rsidR="00167F3B" w:rsidRPr="00A83E19" w:rsidRDefault="00A83E19" w:rsidP="00A83E19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ดูรายละเอียดได้ที่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 </w:t>
            </w:r>
            <w:r w:rsidR="00167F3B" w:rsidRPr="00167F3B">
              <w:rPr>
                <w:rFonts w:ascii="TH SarabunPSK" w:hAnsi="TH SarabunPSK" w:cs="TH SarabunPSK"/>
                <w:sz w:val="28"/>
                <w:lang w:val="en-AU"/>
              </w:rPr>
              <w:t>https://www.ega.or.th/th/profile/</w:t>
            </w:r>
            <w:r w:rsidR="00167F3B" w:rsidRPr="00167F3B">
              <w:rPr>
                <w:rFonts w:ascii="TH SarabunPSK" w:hAnsi="TH SarabunPSK" w:cs="TH SarabunPSK"/>
                <w:sz w:val="28"/>
                <w:cs/>
                <w:lang w:val="en-AU"/>
              </w:rPr>
              <w:t>881/</w:t>
            </w:r>
          </w:p>
        </w:tc>
      </w:tr>
      <w:tr w:rsidR="001325CB" w:rsidRPr="00112306" w14:paraId="1C2DB898" w14:textId="77777777" w:rsidTr="00572569">
        <w:trPr>
          <w:trHeight w:val="729"/>
        </w:trPr>
        <w:tc>
          <w:tcPr>
            <w:tcW w:w="4822" w:type="dxa"/>
            <w:vMerge/>
          </w:tcPr>
          <w:p w14:paraId="6515CCE3" w14:textId="55959414" w:rsidR="001325CB" w:rsidRPr="00112306" w:rsidRDefault="001325CB" w:rsidP="00572569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</w:pPr>
          </w:p>
        </w:tc>
        <w:tc>
          <w:tcPr>
            <w:tcW w:w="9355" w:type="dxa"/>
            <w:vMerge/>
          </w:tcPr>
          <w:p w14:paraId="10620A31" w14:textId="77777777" w:rsidR="001325CB" w:rsidRPr="00112306" w:rsidRDefault="001325CB" w:rsidP="00572569">
            <w:pPr>
              <w:spacing w:before="20" w:after="20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</w:pPr>
          </w:p>
        </w:tc>
      </w:tr>
      <w:tr w:rsidR="001325CB" w:rsidRPr="00112306" w14:paraId="0078FA9D" w14:textId="77777777" w:rsidTr="00572569">
        <w:trPr>
          <w:trHeight w:val="50"/>
        </w:trPr>
        <w:tc>
          <w:tcPr>
            <w:tcW w:w="4822" w:type="dxa"/>
          </w:tcPr>
          <w:p w14:paraId="210F5AF0" w14:textId="119EACF0" w:rsidR="001325CB" w:rsidRPr="00112306" w:rsidRDefault="00E9164B" w:rsidP="00E814EF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noProof/>
                <w:sz w:val="28"/>
              </w:rPr>
              <w:t>Data Management</w:t>
            </w:r>
            <w:r w:rsidR="00A83E19"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  <w:t xml:space="preserve"> 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(</w:t>
            </w:r>
            <w:r w:rsidR="00E814EF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การจัดการข้อมูล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</w:tcPr>
          <w:p w14:paraId="65207A1C" w14:textId="491B7756" w:rsidR="00E9164B" w:rsidRPr="009B0A7F" w:rsidRDefault="00780549" w:rsidP="00572569">
            <w:pPr>
              <w:spacing w:before="20" w:after="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11171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E9164B" w:rsidRPr="00112306">
              <w:rPr>
                <w:rFonts w:ascii="TH SarabunPSK" w:hAnsi="TH SarabunPSK" w:cs="TH SarabunPSK"/>
                <w:sz w:val="28"/>
                <w:cs/>
              </w:rPr>
              <w:t>ตรวจสอบความถูกต้องของข้อมูลการดำเนินงานในปัจจุบันลงสู่ระบบอิเล</w:t>
            </w:r>
            <w:r w:rsidR="006A346D" w:rsidRPr="00112306">
              <w:rPr>
                <w:rFonts w:ascii="TH SarabunPSK" w:hAnsi="TH SarabunPSK" w:cs="TH SarabunPSK"/>
                <w:sz w:val="28"/>
                <w:cs/>
              </w:rPr>
              <w:t>็กทรอนิกส์กลางของหน่วยงาน</w:t>
            </w:r>
            <w:r w:rsidR="00E9164B" w:rsidRPr="00112306">
              <w:rPr>
                <w:rFonts w:ascii="TH SarabunPSK" w:hAnsi="TH SarabunPSK" w:cs="TH SarabunPSK"/>
                <w:sz w:val="28"/>
                <w:cs/>
              </w:rPr>
              <w:t xml:space="preserve"> และมีความถี่ในการตรวจสอบ</w:t>
            </w:r>
            <w:r w:rsidR="007D4E2F" w:rsidRPr="00112306">
              <w:rPr>
                <w:rFonts w:ascii="TH SarabunPSK" w:hAnsi="TH SarabunPSK" w:cs="TH SarabunPSK"/>
                <w:sz w:val="28"/>
                <w:cs/>
              </w:rPr>
              <w:t>ที่เหมาะสม</w:t>
            </w:r>
            <w:r w:rsidR="00D540C8">
              <w:rPr>
                <w:rFonts w:ascii="TH SarabunPSK" w:hAnsi="TH SarabunPSK" w:cs="TH SarabunPSK" w:hint="cs"/>
                <w:sz w:val="28"/>
                <w:cs/>
              </w:rPr>
              <w:t xml:space="preserve"> เช่น มีการตรวจสอบความถูกต้องของข้อมูลที่เก็บไว้ทุกเดือน เป็นต้น</w:t>
            </w:r>
            <w:r w:rsidR="009B0A7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F9649B" w14:textId="746E5E10" w:rsidR="0011171C" w:rsidRDefault="00780549" w:rsidP="0011171C">
            <w:pPr>
              <w:spacing w:before="20" w:after="2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ja-JP"/>
              </w:rPr>
              <w:t>๒</w:t>
            </w:r>
            <w:r w:rsidR="0011171C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ja-JP"/>
              </w:rPr>
              <w:t>. กำหนด</w:t>
            </w:r>
            <w:r w:rsidR="00E9164B" w:rsidRPr="00112306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  <w:t>แนวทาง</w:t>
            </w:r>
            <w:r w:rsidR="0011171C">
              <w:rPr>
                <w:rFonts w:ascii="TH SarabunPSK" w:eastAsia="Times New Roman" w:hAnsi="TH SarabunPSK" w:cs="TH SarabunPSK" w:hint="cs"/>
                <w:sz w:val="28"/>
                <w:cs/>
              </w:rPr>
              <w:t>ในการ</w:t>
            </w:r>
            <w:r w:rsidR="00E9164B" w:rsidRPr="00112306">
              <w:rPr>
                <w:rFonts w:ascii="TH SarabunPSK" w:eastAsia="Times New Roman" w:hAnsi="TH SarabunPSK" w:cs="TH SarabunPSK"/>
                <w:sz w:val="28"/>
                <w:cs/>
              </w:rPr>
              <w:t>เปิดเผยข้อมูล</w:t>
            </w:r>
            <w:r w:rsidR="0011171C">
              <w:rPr>
                <w:rFonts w:ascii="TH SarabunPSK" w:eastAsia="Times New Roman" w:hAnsi="TH SarabunPSK" w:cs="TH SarabunPSK" w:hint="cs"/>
                <w:sz w:val="28"/>
                <w:cs/>
              </w:rPr>
              <w:t>ของ</w:t>
            </w:r>
            <w:r w:rsidR="00E9164B" w:rsidRPr="00112306">
              <w:rPr>
                <w:rFonts w:ascii="TH SarabunPSK" w:eastAsia="Times New Roman" w:hAnsi="TH SarabunPSK" w:cs="TH SarabunPSK"/>
                <w:sz w:val="28"/>
                <w:cs/>
              </w:rPr>
              <w:t>หน่วยงาน</w:t>
            </w:r>
            <w:r w:rsidR="00D540C8">
              <w:rPr>
                <w:rFonts w:ascii="TH SarabunPSK" w:eastAsia="Times New Roman" w:hAnsi="TH SarabunPSK" w:cs="TH SarabunPSK" w:hint="cs"/>
                <w:sz w:val="28"/>
                <w:cs/>
              </w:rPr>
              <w:t>ว่าข้อมูลใดสามารถเปิดเผยได้ หรือข้อมูลใดไม่สามารถเปิดเผยได้เนื่องจากมีข้อกฎหมายระบุไว้ เป็นต้น</w:t>
            </w:r>
          </w:p>
          <w:p w14:paraId="5F955F61" w14:textId="4E17719C" w:rsidR="003E125A" w:rsidRPr="00112306" w:rsidRDefault="00780549" w:rsidP="000B2AE5">
            <w:pPr>
              <w:spacing w:before="20" w:after="2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  <w:r w:rsidR="0011171C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="007D4E2F" w:rsidRPr="0011230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E9164B" w:rsidRPr="00112306">
              <w:rPr>
                <w:rFonts w:ascii="TH SarabunPSK" w:hAnsi="TH SarabunPSK" w:cs="TH SarabunPSK"/>
                <w:sz w:val="28"/>
                <w:cs/>
              </w:rPr>
              <w:t>อัพเดทเว็บไซต์ของหน่วยงาน</w:t>
            </w:r>
            <w:r w:rsidR="007D4E2F" w:rsidRPr="00112306">
              <w:rPr>
                <w:rFonts w:ascii="TH SarabunPSK" w:hAnsi="TH SarabunPSK" w:cs="TH SarabunPSK"/>
                <w:sz w:val="28"/>
                <w:cs/>
              </w:rPr>
              <w:t>อย่างสม่ำเสมอ</w:t>
            </w:r>
          </w:p>
        </w:tc>
      </w:tr>
    </w:tbl>
    <w:p w14:paraId="3C32FB81" w14:textId="77777777" w:rsidR="00224913" w:rsidRDefault="00224913">
      <w:r>
        <w:br w:type="page"/>
      </w:r>
    </w:p>
    <w:tbl>
      <w:tblPr>
        <w:tblStyle w:val="TableGrid"/>
        <w:tblpPr w:leftFromText="180" w:rightFromText="180" w:vertAnchor="text" w:tblpX="-432" w:tblpY="1"/>
        <w:tblOverlap w:val="never"/>
        <w:tblW w:w="14177" w:type="dxa"/>
        <w:tblLayout w:type="fixed"/>
        <w:tblLook w:val="04A0" w:firstRow="1" w:lastRow="0" w:firstColumn="1" w:lastColumn="0" w:noHBand="0" w:noVBand="1"/>
      </w:tblPr>
      <w:tblGrid>
        <w:gridCol w:w="4822"/>
        <w:gridCol w:w="9355"/>
      </w:tblGrid>
      <w:tr w:rsidR="001325CB" w:rsidRPr="00112306" w14:paraId="66733D03" w14:textId="77777777" w:rsidTr="00572569">
        <w:trPr>
          <w:trHeight w:val="167"/>
        </w:trPr>
        <w:tc>
          <w:tcPr>
            <w:tcW w:w="14177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AE74CA0" w14:textId="77777777" w:rsidR="001325CB" w:rsidRPr="00112306" w:rsidRDefault="00E9164B" w:rsidP="00572569">
            <w:pPr>
              <w:spacing w:before="20" w:after="20"/>
              <w:rPr>
                <w:rFonts w:ascii="TH SarabunPSK" w:eastAsia="Times New Roman" w:hAnsi="TH SarabunPSK" w:cs="TH SarabunPSK"/>
                <w:bCs/>
                <w:color w:val="000000"/>
                <w:sz w:val="28"/>
                <w:cs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เทคโนโลยีอัจฉริยะและการนำมาใช้ (</w:t>
            </w:r>
            <w:r w:rsidRPr="00112306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Smart</w:t>
            </w:r>
            <w:r w:rsidRPr="0011230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112306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Technological Practices</w:t>
            </w:r>
            <w:r w:rsidRPr="0011230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1325CB" w:rsidRPr="00112306" w14:paraId="3DC5E561" w14:textId="77777777" w:rsidTr="00572569">
        <w:trPr>
          <w:trHeight w:val="393"/>
        </w:trPr>
        <w:tc>
          <w:tcPr>
            <w:tcW w:w="4822" w:type="dxa"/>
            <w:vMerge w:val="restart"/>
          </w:tcPr>
          <w:p w14:paraId="6DF88057" w14:textId="45BF34AA" w:rsidR="001325CB" w:rsidRPr="00112306" w:rsidRDefault="00E9164B" w:rsidP="00E814EF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noProof/>
                <w:sz w:val="28"/>
              </w:rPr>
              <w:t>Big Data Analytic</w:t>
            </w:r>
            <w:r w:rsidRPr="00112306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/ </w:t>
            </w:r>
            <w:r w:rsidRPr="00112306">
              <w:rPr>
                <w:rFonts w:ascii="TH SarabunPSK" w:hAnsi="TH SarabunPSK" w:cs="TH SarabunPSK"/>
                <w:b/>
                <w:bCs/>
                <w:noProof/>
                <w:sz w:val="28"/>
              </w:rPr>
              <w:t>Predictive Analytic</w:t>
            </w:r>
            <w:r w:rsidR="00A83E19"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  <w:t xml:space="preserve"> 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(</w:t>
            </w:r>
            <w:r w:rsidR="00E814EF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การวิเคราะห์ข้อมูล/ การวิเคราะห์คาดการณ์โดยใช้ข้อมูล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  <w:vMerge w:val="restart"/>
          </w:tcPr>
          <w:p w14:paraId="71608B27" w14:textId="12792F47" w:rsidR="001325CB" w:rsidRPr="00DC5058" w:rsidRDefault="00887D96" w:rsidP="00887D9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C5058">
              <w:rPr>
                <w:rFonts w:ascii="TH SarabunPSK" w:hAnsi="TH SarabunPSK" w:cs="TH SarabunPSK" w:hint="cs"/>
                <w:sz w:val="28"/>
                <w:cs/>
              </w:rPr>
              <w:t xml:space="preserve">ริเริ่มนำเอาเทคโนโลยี </w:t>
            </w:r>
            <w:r w:rsidRPr="00DC5058">
              <w:rPr>
                <w:rFonts w:ascii="TH SarabunPSK" w:hAnsi="TH SarabunPSK" w:cs="TH SarabunPSK"/>
                <w:sz w:val="28"/>
              </w:rPr>
              <w:t xml:space="preserve">Big Data </w:t>
            </w:r>
            <w:r w:rsidRPr="00DC5058">
              <w:rPr>
                <w:rFonts w:ascii="TH SarabunPSK" w:hAnsi="TH SarabunPSK" w:cs="TH SarabunPSK" w:hint="cs"/>
                <w:sz w:val="28"/>
                <w:cs/>
              </w:rPr>
              <w:t>มาใช้ในหน่วยงาน อาทิ การวิเคราะห์แนวโน้มความต้องการการใช้บริการอิเล็กทรอนิกส์ของหน่วยงานจากสื่อสังคมออนไลน์ หรือ</w:t>
            </w:r>
            <w:r w:rsidR="00F60056" w:rsidRPr="00DC5058">
              <w:rPr>
                <w:rFonts w:ascii="TH SarabunPSK" w:hAnsi="TH SarabunPSK" w:cs="TH SarabunPSK" w:hint="cs"/>
                <w:sz w:val="28"/>
                <w:cs/>
              </w:rPr>
              <w:t xml:space="preserve">การนำข้อมูล </w:t>
            </w:r>
            <w:r w:rsidR="00F60056" w:rsidRPr="00DC5058">
              <w:rPr>
                <w:rFonts w:ascii="TH SarabunPSK" w:hAnsi="TH SarabunPSK" w:cs="TH SarabunPSK"/>
                <w:sz w:val="28"/>
              </w:rPr>
              <w:t xml:space="preserve">Log file </w:t>
            </w:r>
            <w:r w:rsidR="00F60056" w:rsidRPr="00DC5058">
              <w:rPr>
                <w:rFonts w:ascii="TH SarabunPSK" w:hAnsi="TH SarabunPSK" w:cs="TH SarabunPSK" w:hint="cs"/>
                <w:sz w:val="28"/>
                <w:cs/>
              </w:rPr>
              <w:t>การเข้าใช้งานเว็บไซต์ของประชาชน</w:t>
            </w:r>
            <w:r w:rsidR="00741F52" w:rsidRPr="00DC5058">
              <w:rPr>
                <w:rFonts w:ascii="TH SarabunPSK" w:hAnsi="TH SarabunPSK" w:cs="TH SarabunPSK" w:hint="cs"/>
                <w:sz w:val="28"/>
                <w:cs/>
              </w:rPr>
              <w:t>มา</w:t>
            </w:r>
            <w:r w:rsidR="00F60056" w:rsidRPr="00DC5058">
              <w:rPr>
                <w:rFonts w:ascii="TH SarabunPSK" w:hAnsi="TH SarabunPSK" w:cs="TH SarabunPSK" w:hint="cs"/>
                <w:sz w:val="28"/>
                <w:cs/>
              </w:rPr>
              <w:t>วิ</w:t>
            </w:r>
            <w:r w:rsidR="00934ED8" w:rsidRPr="00DC5058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DC5058">
              <w:rPr>
                <w:rFonts w:ascii="TH SarabunPSK" w:hAnsi="TH SarabunPSK" w:cs="TH SarabunPSK" w:hint="cs"/>
                <w:sz w:val="28"/>
                <w:cs/>
              </w:rPr>
              <w:t>คราะห์พฤติกรรม</w:t>
            </w:r>
            <w:r w:rsidR="00F60056" w:rsidRPr="00DC5058">
              <w:rPr>
                <w:rFonts w:ascii="TH SarabunPSK" w:hAnsi="TH SarabunPSK" w:cs="TH SarabunPSK" w:hint="cs"/>
                <w:sz w:val="28"/>
                <w:cs/>
              </w:rPr>
              <w:t>เพื่อปรับปรุงการบริการ</w:t>
            </w:r>
            <w:r w:rsidRPr="00DC5058">
              <w:rPr>
                <w:rFonts w:ascii="TH SarabunPSK" w:hAnsi="TH SarabunPSK" w:cs="TH SarabunPSK" w:hint="cs"/>
                <w:sz w:val="28"/>
                <w:cs/>
              </w:rPr>
              <w:t>อิเล็กทรอนิกส์ให้มีประสิทธิภาพ</w:t>
            </w:r>
            <w:r w:rsidR="00F60056" w:rsidRPr="00DC5058">
              <w:rPr>
                <w:rFonts w:ascii="TH SarabunPSK" w:hAnsi="TH SarabunPSK" w:cs="TH SarabunPSK" w:hint="cs"/>
                <w:sz w:val="28"/>
                <w:cs/>
              </w:rPr>
              <w:t>ดีขึ้น เป็นต้น</w:t>
            </w:r>
          </w:p>
          <w:p w14:paraId="1FC7599F" w14:textId="4C76CFF1" w:rsidR="000C4376" w:rsidRPr="00DC5058" w:rsidRDefault="000B2AE5" w:rsidP="00887D9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C505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ดูรายละเอียดได้ที่</w:t>
            </w:r>
            <w:r w:rsidRPr="00DC5058">
              <w:t xml:space="preserve"> </w:t>
            </w:r>
            <w:r w:rsidR="006D15F5" w:rsidRPr="00DC5058">
              <w:rPr>
                <w:rFonts w:ascii="TH SarabunPSK" w:hAnsi="TH SarabunPSK" w:cs="TH SarabunPSK"/>
                <w:sz w:val="28"/>
              </w:rPr>
              <w:t>https://ega.or.th/th/content/</w:t>
            </w:r>
            <w:r w:rsidR="006D15F5" w:rsidRPr="00DC5058">
              <w:rPr>
                <w:rFonts w:ascii="TH SarabunPSK" w:hAnsi="TH SarabunPSK" w:cs="TH SarabunPSK"/>
                <w:sz w:val="28"/>
                <w:cs/>
              </w:rPr>
              <w:t>920/12311/</w:t>
            </w:r>
            <w:r w:rsidR="006D15F5" w:rsidRPr="00DC5058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1325CB" w:rsidRPr="00112306" w14:paraId="13BF699B" w14:textId="77777777" w:rsidTr="00572569">
        <w:trPr>
          <w:trHeight w:val="413"/>
        </w:trPr>
        <w:tc>
          <w:tcPr>
            <w:tcW w:w="4822" w:type="dxa"/>
            <w:vMerge/>
          </w:tcPr>
          <w:p w14:paraId="6BFD920D" w14:textId="77777777" w:rsidR="001325CB" w:rsidRPr="00112306" w:rsidRDefault="001325CB" w:rsidP="00572569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</w:pPr>
          </w:p>
        </w:tc>
        <w:tc>
          <w:tcPr>
            <w:tcW w:w="9355" w:type="dxa"/>
            <w:vMerge/>
          </w:tcPr>
          <w:p w14:paraId="79D8F86D" w14:textId="77777777" w:rsidR="001325CB" w:rsidRPr="00DC5058" w:rsidRDefault="001325CB" w:rsidP="00572569">
            <w:pPr>
              <w:spacing w:before="20" w:after="20"/>
              <w:rPr>
                <w:rFonts w:ascii="TH SarabunPSK" w:eastAsia="Times New Roman" w:hAnsi="TH SarabunPSK" w:cs="TH SarabunPSK"/>
                <w:sz w:val="28"/>
                <w:cs/>
                <w:lang w:eastAsia="ja-JP"/>
              </w:rPr>
            </w:pPr>
          </w:p>
        </w:tc>
      </w:tr>
      <w:tr w:rsidR="001325CB" w:rsidRPr="00112306" w14:paraId="2D07A1AD" w14:textId="77777777" w:rsidTr="00224913">
        <w:trPr>
          <w:trHeight w:val="64"/>
        </w:trPr>
        <w:tc>
          <w:tcPr>
            <w:tcW w:w="4822" w:type="dxa"/>
            <w:tcBorders>
              <w:bottom w:val="single" w:sz="4" w:space="0" w:color="auto"/>
            </w:tcBorders>
          </w:tcPr>
          <w:p w14:paraId="31432A77" w14:textId="5ED4D20C" w:rsidR="001325CB" w:rsidRPr="00112306" w:rsidRDefault="00EF7904" w:rsidP="005309D5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noProof/>
                <w:sz w:val="28"/>
              </w:rPr>
              <w:t>IoT, AI, or Other Advanced Technologies</w:t>
            </w:r>
            <w:r w:rsidR="00A83E19"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  <w:t xml:space="preserve"> 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(</w:t>
            </w:r>
            <w:r w:rsidR="005309D5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เทคโนโลยีการเชื่อมต่ออุปกรณ์ต่างๆผ่านเครือข่ายอินเทอร์เน็ต</w:t>
            </w:r>
            <w:r w:rsidR="005309D5" w:rsidRPr="00405411">
              <w:rPr>
                <w:rFonts w:ascii="TH SarabunPSK" w:eastAsia="Times New Roman" w:hAnsi="TH SarabunPSK" w:cs="TH SarabunPSK"/>
                <w:b/>
                <w:sz w:val="28"/>
                <w:lang w:eastAsia="ja-JP"/>
              </w:rPr>
              <w:t xml:space="preserve">, </w:t>
            </w:r>
            <w:r w:rsidR="005309D5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ปัญญาประดิษฐ์ และเทคโนโลยีระดับสูงอื่นๆ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78C0D1D2" w14:textId="5245980F" w:rsidR="001325CB" w:rsidRPr="00DC5058" w:rsidRDefault="00EF7904" w:rsidP="00887D9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DC5058">
              <w:rPr>
                <w:rFonts w:ascii="TH SarabunPSK" w:hAnsi="TH SarabunPSK" w:cs="TH SarabunPSK"/>
                <w:sz w:val="28"/>
                <w:cs/>
              </w:rPr>
              <w:t>รริ</w:t>
            </w:r>
            <w:proofErr w:type="spellEnd"/>
            <w:r w:rsidRPr="00DC5058">
              <w:rPr>
                <w:rFonts w:ascii="TH SarabunPSK" w:hAnsi="TH SarabunPSK" w:cs="TH SarabunPSK"/>
                <w:sz w:val="28"/>
                <w:cs/>
              </w:rPr>
              <w:t xml:space="preserve">เริ่มใช้ </w:t>
            </w:r>
            <w:proofErr w:type="spellStart"/>
            <w:r w:rsidRPr="00DC5058">
              <w:rPr>
                <w:rFonts w:ascii="TH SarabunPSK" w:hAnsi="TH SarabunPSK" w:cs="TH SarabunPSK"/>
                <w:sz w:val="28"/>
              </w:rPr>
              <w:t>IoT</w:t>
            </w:r>
            <w:proofErr w:type="spellEnd"/>
            <w:r w:rsidRPr="00DC5058">
              <w:rPr>
                <w:rFonts w:ascii="TH SarabunPSK" w:hAnsi="TH SarabunPSK" w:cs="TH SarabunPSK"/>
                <w:sz w:val="28"/>
              </w:rPr>
              <w:t xml:space="preserve">, AI </w:t>
            </w:r>
            <w:r w:rsidRPr="00DC5058">
              <w:rPr>
                <w:rFonts w:ascii="TH SarabunPSK" w:hAnsi="TH SarabunPSK" w:cs="TH SarabunPSK"/>
                <w:sz w:val="28"/>
                <w:cs/>
              </w:rPr>
              <w:t>หรือเทคโนโลยีอื่นๆที่เป็นประโยชน์ต่อหน่วยงาน</w:t>
            </w:r>
            <w:r w:rsidR="00997C24" w:rsidRPr="00DC505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87D96" w:rsidRPr="00DC505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อาทิ</w:t>
            </w:r>
            <w:r w:rsidR="00F2181F" w:rsidRPr="00DC505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การใช้เทคโนโลยี </w:t>
            </w:r>
            <w:proofErr w:type="spellStart"/>
            <w:r w:rsidR="00F2181F" w:rsidRPr="00DC5058">
              <w:rPr>
                <w:rFonts w:ascii="TH SarabunPSK" w:hAnsi="TH SarabunPSK" w:cs="TH SarabunPSK"/>
                <w:i/>
                <w:iCs/>
                <w:sz w:val="28"/>
              </w:rPr>
              <w:t>IoT</w:t>
            </w:r>
            <w:proofErr w:type="spellEnd"/>
            <w:r w:rsidR="00F2181F" w:rsidRPr="00DC505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นำมาใช้ในการประหยัดพลังงานในสำนักงาน ปิด-เปิดอุปกรณ์ไฟฟ้า อุปกรณ์สำนักงาน หรือ เครื่องปรับอากาศ ผ่านโทรศัพท์มือถือหรือ</w:t>
            </w:r>
            <w:r w:rsidR="00887D96" w:rsidRPr="00DC505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</w:t>
            </w:r>
            <w:r w:rsidR="00F2181F" w:rsidRPr="00DC505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อัตโนมัติ รวมถึง</w:t>
            </w:r>
            <w:r w:rsidR="00887D96" w:rsidRPr="00DC505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การใช้ระบบการแจ้งเตือนต่างๆ โดยอุปกรณ์ </w:t>
            </w:r>
            <w:r w:rsidR="00887D96" w:rsidRPr="00DC5058">
              <w:rPr>
                <w:rFonts w:ascii="TH SarabunPSK" w:hAnsi="TH SarabunPSK" w:cs="TH SarabunPSK"/>
                <w:i/>
                <w:iCs/>
                <w:sz w:val="28"/>
              </w:rPr>
              <w:t xml:space="preserve">Sensors </w:t>
            </w:r>
            <w:r w:rsidR="00887D96" w:rsidRPr="00DC505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ผ่านเครือข่ายอินเทอร์เน็ต หรือ</w:t>
            </w:r>
            <w:r w:rsidR="00F2181F" w:rsidRPr="00DC505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การให้บริการอิเล็กทรอนิกส์ที่สามารถเรียนรู้ผู้รับบริการให้สามารถเข้าถึงบริการที่ต้องการได้สะดวกมากขึ้น</w:t>
            </w:r>
            <w:r w:rsidR="00887D96" w:rsidRPr="00DC505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เป็นต้น</w:t>
            </w:r>
          </w:p>
          <w:p w14:paraId="183E6724" w14:textId="2621C63D" w:rsidR="000C4376" w:rsidRPr="00DC5058" w:rsidRDefault="000B2AE5" w:rsidP="000C437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C505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ดูรายละเอียดได้ที่</w:t>
            </w:r>
            <w:r w:rsidRPr="00DC5058">
              <w:t xml:space="preserve"> </w:t>
            </w:r>
            <w:r w:rsidR="006D15F5" w:rsidRPr="00DC5058">
              <w:rPr>
                <w:rFonts w:ascii="TH SarabunPSK" w:hAnsi="TH SarabunPSK" w:cs="TH SarabunPSK"/>
                <w:sz w:val="28"/>
              </w:rPr>
              <w:t>https://www.ega.or.th/th/content/</w:t>
            </w:r>
            <w:r w:rsidR="006D15F5" w:rsidRPr="00DC5058">
              <w:rPr>
                <w:rFonts w:ascii="TH SarabunPSK" w:hAnsi="TH SarabunPSK" w:cs="TH SarabunPSK"/>
                <w:sz w:val="28"/>
                <w:cs/>
              </w:rPr>
              <w:t>890/11995/</w:t>
            </w:r>
            <w:r w:rsidR="006D15F5" w:rsidRPr="00DC5058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1325CB" w:rsidRPr="00112306" w14:paraId="59F9AEE2" w14:textId="77777777" w:rsidTr="00224913">
        <w:trPr>
          <w:trHeight w:val="64"/>
        </w:trPr>
        <w:tc>
          <w:tcPr>
            <w:tcW w:w="4822" w:type="dxa"/>
            <w:tcBorders>
              <w:bottom w:val="single" w:sz="18" w:space="0" w:color="auto"/>
            </w:tcBorders>
          </w:tcPr>
          <w:p w14:paraId="18D23C46" w14:textId="3330AAAA" w:rsidR="001325CB" w:rsidRPr="00112306" w:rsidRDefault="00EF7904" w:rsidP="005309D5">
            <w:pPr>
              <w:tabs>
                <w:tab w:val="left" w:pos="689"/>
              </w:tabs>
              <w:spacing w:before="20" w:after="20"/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</w:pPr>
            <w:r w:rsidRPr="00112306">
              <w:rPr>
                <w:rFonts w:ascii="TH SarabunPSK" w:hAnsi="TH SarabunPSK" w:cs="TH SarabunPSK"/>
                <w:b/>
                <w:bCs/>
                <w:sz w:val="28"/>
              </w:rPr>
              <w:t>Social and Mobile Technologies</w:t>
            </w:r>
            <w:r w:rsidR="00A83E19">
              <w:rPr>
                <w:rFonts w:ascii="TH SarabunPSK" w:eastAsia="Times New Roman" w:hAnsi="TH SarabunPSK" w:cs="TH SarabunPSK"/>
                <w:b/>
                <w:color w:val="000000"/>
                <w:sz w:val="28"/>
                <w:lang w:eastAsia="ja-JP"/>
              </w:rPr>
              <w:t xml:space="preserve"> 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(</w:t>
            </w:r>
            <w:r w:rsidR="005309D5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เทคโนโลยีด้านสื่อสังคมและโทรศัพท์เคลื่อนที่</w:t>
            </w:r>
            <w:r w:rsidR="00405411" w:rsidRPr="00405411">
              <w:rPr>
                <w:rFonts w:ascii="TH SarabunPSK" w:eastAsia="Times New Roman" w:hAnsi="TH SarabunPSK" w:cs="TH SarabunPSK" w:hint="cs"/>
                <w:b/>
                <w:sz w:val="28"/>
                <w:cs/>
                <w:lang w:eastAsia="ja-JP"/>
              </w:rPr>
              <w:t>)</w:t>
            </w:r>
          </w:p>
        </w:tc>
        <w:tc>
          <w:tcPr>
            <w:tcW w:w="9355" w:type="dxa"/>
            <w:tcBorders>
              <w:bottom w:val="single" w:sz="18" w:space="0" w:color="auto"/>
            </w:tcBorders>
          </w:tcPr>
          <w:p w14:paraId="2DA73C8B" w14:textId="77777777" w:rsidR="001325CB" w:rsidRDefault="008B3CFD" w:rsidP="008B3CFD">
            <w:pPr>
              <w:spacing w:before="20" w:after="20"/>
              <w:rPr>
                <w:rFonts w:ascii="TH SarabunPSK" w:eastAsia="Times New Roman" w:hAnsi="TH SarabunPSK" w:cs="TH SarabunPSK"/>
                <w:color w:val="000000"/>
                <w:sz w:val="28"/>
                <w:lang w:val="en-GB" w:eastAsia="ja-JP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28"/>
                <w:cs/>
              </w:rPr>
              <w:t>นำ</w:t>
            </w:r>
            <w:r w:rsidR="00EF7904" w:rsidRPr="00112306">
              <w:rPr>
                <w:rFonts w:ascii="TH SarabunPSK" w:hAnsi="TH SarabunPSK" w:cs="TH SarabunPSK"/>
                <w:sz w:val="28"/>
                <w:cs/>
              </w:rPr>
              <w:t>เทคโนโลยีโทรศัพท์เคลื่อนที่มาใช้</w:t>
            </w:r>
            <w:r w:rsidR="00DB3701" w:rsidRPr="00112306">
              <w:rPr>
                <w:rFonts w:ascii="TH SarabunPSK" w:hAnsi="TH SarabunPSK" w:cs="TH SarabunPSK"/>
                <w:sz w:val="28"/>
                <w:cs/>
              </w:rPr>
              <w:t>ในหน่วยงานให้มากขึ้น</w:t>
            </w:r>
            <w:r w:rsidR="00EF7904" w:rsidRPr="0011230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16DE1" w:rsidRPr="00916DE1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ขยายการ</w:t>
            </w:r>
            <w:r w:rsidR="00916DE1" w:rsidRPr="00916DE1">
              <w:rPr>
                <w:rFonts w:ascii="TH SarabunPSK" w:hAnsi="TH SarabunPSK" w:cs="TH SarabunPSK" w:hint="cs"/>
                <w:sz w:val="28"/>
                <w:cs/>
              </w:rPr>
              <w:t>เข้าถึงกลุ่มผู้ใช้บริการเนื่องจากเป็นเทคโนโลยีสมัยใหม่ที่กำลังนิยมใช้กันอย่างแพร่หลายในปัจจุบัน</w:t>
            </w:r>
            <w:r w:rsidR="00916DE1" w:rsidRPr="004335B7">
              <w:rPr>
                <w:rFonts w:ascii="TH SarabunPSK" w:hAnsi="TH SarabunPSK" w:cs="TH SarabunPSK" w:hint="cs"/>
                <w:sz w:val="28"/>
                <w:cs/>
              </w:rPr>
              <w:t>รวมถึงสามารถ</w:t>
            </w:r>
            <w:r w:rsidR="004335B7" w:rsidRPr="004335B7">
              <w:rPr>
                <w:rFonts w:ascii="TH SarabunPSK" w:hAnsi="TH SarabunPSK" w:cs="TH SarabunPSK" w:hint="cs"/>
                <w:sz w:val="28"/>
                <w:cs/>
              </w:rPr>
              <w:t>ช่วยลดขั้นตอนในการใช้บริการและลดเวลาในการใช้บริการได้ในระดับหนึ่ง</w:t>
            </w:r>
            <w:r w:rsidR="004335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F7904" w:rsidRPr="00112306">
              <w:rPr>
                <w:rFonts w:ascii="TH SarabunPSK" w:hAnsi="TH SarabunPSK" w:cs="TH SarabunPSK"/>
                <w:sz w:val="28"/>
                <w:cs/>
              </w:rPr>
              <w:t>เช่น โมบายแอปพลิเคชัน</w:t>
            </w:r>
            <w:r w:rsidR="00EF7904" w:rsidRPr="00112306">
              <w:rPr>
                <w:rFonts w:ascii="TH SarabunPSK" w:hAnsi="TH SarabunPSK" w:cs="TH SarabunPSK"/>
                <w:sz w:val="28"/>
              </w:rPr>
              <w:t>, SMS</w:t>
            </w:r>
            <w:r w:rsidR="000C4376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 w:eastAsia="ja-JP"/>
              </w:rPr>
              <w:t xml:space="preserve"> </w:t>
            </w:r>
          </w:p>
          <w:p w14:paraId="2B6300F5" w14:textId="77777777" w:rsidR="008B3CFD" w:rsidRDefault="008B3CFD" w:rsidP="008B3CFD">
            <w:pPr>
              <w:spacing w:before="20" w:after="20"/>
              <w:rPr>
                <w:rFonts w:ascii="TH SarabunPSK" w:eastAsia="Times New Roman" w:hAnsi="TH SarabunPSK" w:cs="TH SarabunPSK"/>
                <w:color w:val="000000"/>
                <w:sz w:val="28"/>
                <w:lang w:val="en-GB" w:eastAsia="ja-JP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 w:eastAsia="ja-JP"/>
              </w:rPr>
              <w:t xml:space="preserve">๒. เพิ่มการเข้าถึงบริการผ่านแอปพลิเคชั่น โดยพัฒนาแอปพลิเคชั่นให้ครอบคลุมบริการทั้งในระดับการให้ข้อมูล การแจ้งเรื่องร้องเรียน และการทำธุรกรรมตามแนวทางของมาตรฐานแอปพลิเคชั่นภาครัฐ สำหรับอุปกรณ์เคลื่อนที่ </w:t>
            </w:r>
          </w:p>
          <w:p w14:paraId="545EF569" w14:textId="490D1027" w:rsidR="000B2AE5" w:rsidRPr="00112306" w:rsidRDefault="000B2AE5" w:rsidP="008B3CFD">
            <w:pPr>
              <w:spacing w:before="20" w:after="20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 w:eastAsia="ja-JP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ดูรายละเอียดได้ที่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lang w:val="en-GB" w:eastAsia="ja-JP"/>
              </w:rPr>
              <w:t xml:space="preserve"> </w:t>
            </w:r>
            <w:r w:rsidRPr="000B2AE5">
              <w:rPr>
                <w:rFonts w:ascii="TH SarabunPSK" w:eastAsia="Times New Roman" w:hAnsi="TH SarabunPSK" w:cs="TH SarabunPSK"/>
                <w:color w:val="000000"/>
                <w:sz w:val="28"/>
                <w:lang w:val="en-GB" w:eastAsia="ja-JP"/>
              </w:rPr>
              <w:t>https://www.ega.or.th/th/profile/</w:t>
            </w:r>
            <w:r w:rsidRPr="000B2AE5"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 w:eastAsia="ja-JP"/>
              </w:rPr>
              <w:t>989/</w:t>
            </w:r>
          </w:p>
        </w:tc>
      </w:tr>
    </w:tbl>
    <w:p w14:paraId="5AB709F6" w14:textId="77777777" w:rsidR="00E22258" w:rsidRDefault="006A346D">
      <w:pPr>
        <w:rPr>
          <w:rFonts w:ascii="TH SarabunPSK" w:hAnsi="TH SarabunPSK" w:cs="TH SarabunPSK"/>
          <w:sz w:val="28"/>
        </w:rPr>
      </w:pPr>
      <w:r w:rsidRPr="00112306">
        <w:rPr>
          <w:rFonts w:ascii="TH SarabunPSK" w:hAnsi="TH SarabunPSK" w:cs="TH SarabunPSK"/>
          <w:sz w:val="28"/>
          <w:cs/>
        </w:rPr>
        <w:t xml:space="preserve">  </w:t>
      </w:r>
    </w:p>
    <w:p w14:paraId="45B2D260" w14:textId="77777777" w:rsidR="00DC5058" w:rsidRDefault="00DC5058">
      <w:pPr>
        <w:rPr>
          <w:rFonts w:ascii="TH SarabunPSK" w:hAnsi="TH SarabunPSK" w:cs="TH SarabunPSK"/>
          <w:sz w:val="28"/>
        </w:rPr>
      </w:pPr>
    </w:p>
    <w:p w14:paraId="783D897C" w14:textId="77777777" w:rsidR="00DC5058" w:rsidRDefault="00DC5058">
      <w:pPr>
        <w:rPr>
          <w:rFonts w:ascii="TH SarabunPSK" w:hAnsi="TH SarabunPSK" w:cs="TH SarabunPSK"/>
          <w:sz w:val="28"/>
        </w:rPr>
      </w:pPr>
    </w:p>
    <w:p w14:paraId="6BD05E5E" w14:textId="77777777" w:rsidR="00DC5058" w:rsidRDefault="00DC5058">
      <w:pPr>
        <w:rPr>
          <w:rFonts w:ascii="TH SarabunPSK" w:hAnsi="TH SarabunPSK" w:cs="TH SarabunPSK"/>
          <w:sz w:val="28"/>
        </w:rPr>
      </w:pPr>
    </w:p>
    <w:p w14:paraId="33C133F6" w14:textId="77777777" w:rsidR="00DC5058" w:rsidRDefault="00DC5058">
      <w:pPr>
        <w:rPr>
          <w:rFonts w:ascii="TH SarabunPSK" w:hAnsi="TH SarabunPSK" w:cs="TH SarabunPSK"/>
          <w:sz w:val="28"/>
        </w:rPr>
      </w:pPr>
    </w:p>
    <w:p w14:paraId="15F328EE" w14:textId="77777777" w:rsidR="00DC5058" w:rsidRDefault="00DC5058">
      <w:pPr>
        <w:rPr>
          <w:rFonts w:ascii="TH SarabunPSK" w:hAnsi="TH SarabunPSK" w:cs="TH SarabunPSK"/>
          <w:sz w:val="28"/>
        </w:rPr>
      </w:pPr>
    </w:p>
    <w:p w14:paraId="2C75EDA8" w14:textId="77777777" w:rsidR="00DC5058" w:rsidRDefault="00DC5058">
      <w:pPr>
        <w:rPr>
          <w:rFonts w:ascii="TH SarabunPSK" w:hAnsi="TH SarabunPSK" w:cs="TH SarabunPSK"/>
          <w:sz w:val="28"/>
        </w:rPr>
      </w:pPr>
    </w:p>
    <w:p w14:paraId="432B0C8A" w14:textId="68A27E2C" w:rsidR="00DC5058" w:rsidRDefault="00DC5058">
      <w:pPr>
        <w:rPr>
          <w:rFonts w:ascii="TH SarabunPSK" w:hAnsi="TH SarabunPSK" w:cs="TH SarabunPSK"/>
          <w:b/>
          <w:bCs/>
          <w:sz w:val="52"/>
          <w:szCs w:val="52"/>
        </w:rPr>
      </w:pPr>
      <w:r w:rsidRPr="00DC5058">
        <w:rPr>
          <w:rFonts w:ascii="TH SarabunPSK" w:hAnsi="TH SarabunPSK" w:cs="TH SarabunPSK" w:hint="cs"/>
          <w:b/>
          <w:bCs/>
          <w:sz w:val="52"/>
          <w:szCs w:val="52"/>
          <w:cs/>
        </w:rPr>
        <w:lastRenderedPageBreak/>
        <w:t xml:space="preserve">ภาคผนวก </w:t>
      </w:r>
    </w:p>
    <w:p w14:paraId="78ACEE78" w14:textId="76228E76" w:rsidR="00BF4174" w:rsidRPr="00BF4174" w:rsidRDefault="00BF4174" w:rsidP="00BF4174">
      <w:pP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</w:pPr>
      <w:r w:rsidRPr="00BF417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๑. </w:t>
      </w:r>
      <w:r w:rsidRPr="00BF4174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รายละเอียด</w:t>
      </w:r>
      <w:r w:rsidRPr="00BF417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แนวทางการพัฒนาเว็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บไซต์ของหน่วยงาน </w:t>
      </w:r>
    </w:p>
    <w:p w14:paraId="31AF6B51" w14:textId="7F4960DA" w:rsidR="00DC5058" w:rsidRPr="00D928E9" w:rsidRDefault="00BF4174" w:rsidP="00BF4174">
      <w:pPr>
        <w:spacing w:after="0"/>
        <w:ind w:firstLine="720"/>
        <w:rPr>
          <w:rFonts w:ascii="TH SarabunPSK" w:hAnsi="TH SarabunPSK" w:cs="TH SarabunPSK"/>
          <w:noProof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๑.๑ </w:t>
      </w:r>
      <w:r>
        <w:rPr>
          <w:rFonts w:ascii="TH SarabunPSK" w:hAnsi="TH SarabunPSK" w:cs="TH SarabunPSK"/>
          <w:sz w:val="28"/>
        </w:rPr>
        <w:t>O</w:t>
      </w:r>
      <w:r w:rsidR="00DC5058" w:rsidRPr="00D928E9">
        <w:rPr>
          <w:rFonts w:ascii="TH SarabunPSK" w:hAnsi="TH SarabunPSK" w:cs="TH SarabunPSK"/>
          <w:sz w:val="28"/>
        </w:rPr>
        <w:t>pen Government Data</w:t>
      </w:r>
      <w:r w:rsidR="00DC5058" w:rsidRPr="00D928E9">
        <w:rPr>
          <w:rFonts w:ascii="TH SarabunPSK" w:hAnsi="TH SarabunPSK" w:cs="TH SarabunPSK"/>
          <w:noProof/>
          <w:sz w:val="28"/>
          <w:cs/>
        </w:rPr>
        <w:t xml:space="preserve"> </w:t>
      </w:r>
      <w:r>
        <w:rPr>
          <w:rFonts w:ascii="TH SarabunPSK" w:hAnsi="TH SarabunPSK" w:cs="TH SarabunPSK" w:hint="cs"/>
          <w:noProof/>
          <w:sz w:val="28"/>
          <w:cs/>
        </w:rPr>
        <w:t xml:space="preserve">ซึ่งมีมิติที่เกี่ยวข้อง คือ </w:t>
      </w:r>
    </w:p>
    <w:p w14:paraId="31B4C557" w14:textId="77777777" w:rsidR="00DC5058" w:rsidRPr="00D928E9" w:rsidRDefault="00DC5058" w:rsidP="00DC5058">
      <w:pPr>
        <w:pStyle w:val="ListParagraph"/>
        <w:numPr>
          <w:ilvl w:val="0"/>
          <w:numId w:val="30"/>
        </w:numPr>
        <w:jc w:val="thaiDistribute"/>
        <w:rPr>
          <w:rFonts w:ascii="TH SarabunPSK" w:hAnsi="TH SarabunPSK" w:cs="TH SarabunPSK"/>
          <w:noProof/>
          <w:sz w:val="28"/>
        </w:rPr>
      </w:pPr>
      <w:r w:rsidRPr="00D928E9">
        <w:rPr>
          <w:rFonts w:ascii="TH SarabunPSK" w:hAnsi="TH SarabunPSK" w:cs="TH SarabunPSK"/>
          <w:noProof/>
          <w:sz w:val="28"/>
          <w:cs/>
        </w:rPr>
        <w:t xml:space="preserve">มาตรฐานเว็บไซต์ภาครัฐ จำนวน </w:t>
      </w:r>
      <w:r w:rsidRPr="00D928E9">
        <w:rPr>
          <w:rFonts w:ascii="TH SarabunPSK" w:hAnsi="TH SarabunPSK" w:cs="TH SarabunPSK"/>
          <w:noProof/>
          <w:sz w:val="28"/>
        </w:rPr>
        <w:t xml:space="preserve">10 </w:t>
      </w:r>
      <w:r w:rsidRPr="00D928E9">
        <w:rPr>
          <w:rFonts w:ascii="TH SarabunPSK" w:hAnsi="TH SarabunPSK" w:cs="TH SarabunPSK"/>
          <w:noProof/>
          <w:sz w:val="28"/>
          <w:cs/>
        </w:rPr>
        <w:t xml:space="preserve">หมวดหมู่ </w:t>
      </w:r>
    </w:p>
    <w:p w14:paraId="7F0355F2" w14:textId="77777777" w:rsidR="00DC5058" w:rsidRPr="00D928E9" w:rsidRDefault="00DC5058" w:rsidP="00DC5058">
      <w:pPr>
        <w:pStyle w:val="ListParagraph"/>
        <w:numPr>
          <w:ilvl w:val="0"/>
          <w:numId w:val="30"/>
        </w:numPr>
        <w:jc w:val="thaiDistribute"/>
        <w:rPr>
          <w:rFonts w:ascii="TH SarabunPSK" w:hAnsi="TH SarabunPSK" w:cs="TH SarabunPSK"/>
          <w:noProof/>
          <w:sz w:val="28"/>
        </w:rPr>
      </w:pPr>
      <w:r w:rsidRPr="00D928E9">
        <w:rPr>
          <w:rFonts w:ascii="TH SarabunPSK" w:hAnsi="TH SarabunPSK" w:cs="TH SarabunPSK"/>
          <w:noProof/>
          <w:sz w:val="28"/>
          <w:cs/>
        </w:rPr>
        <w:t xml:space="preserve">กฎ ระเบียบ ข้อบังคับ นโยบายเกี่ยวกับ </w:t>
      </w:r>
      <w:r w:rsidRPr="00D928E9">
        <w:rPr>
          <w:rFonts w:ascii="TH SarabunPSK" w:hAnsi="TH SarabunPSK" w:cs="TH SarabunPSK"/>
          <w:noProof/>
          <w:sz w:val="28"/>
        </w:rPr>
        <w:t xml:space="preserve">Open Government </w:t>
      </w:r>
      <w:r w:rsidRPr="00D928E9">
        <w:rPr>
          <w:rFonts w:ascii="TH SarabunPSK" w:hAnsi="TH SarabunPSK" w:cs="TH SarabunPSK"/>
          <w:noProof/>
          <w:sz w:val="28"/>
          <w:cs/>
        </w:rPr>
        <w:t xml:space="preserve">รวมถึงสิทธิในการเข้าถึงข้อมูลของประชาชน </w:t>
      </w:r>
    </w:p>
    <w:p w14:paraId="3E051FB9" w14:textId="77777777" w:rsidR="00DC5058" w:rsidRPr="00D928E9" w:rsidRDefault="00DC5058" w:rsidP="00BF4174">
      <w:pPr>
        <w:pStyle w:val="ListParagraph"/>
        <w:numPr>
          <w:ilvl w:val="0"/>
          <w:numId w:val="30"/>
        </w:numPr>
        <w:spacing w:after="240"/>
        <w:ind w:left="1145" w:hanging="357"/>
        <w:jc w:val="thaiDistribute"/>
        <w:rPr>
          <w:rFonts w:ascii="TH SarabunPSK" w:hAnsi="TH SarabunPSK" w:cs="TH SarabunPSK"/>
          <w:noProof/>
          <w:sz w:val="28"/>
        </w:rPr>
      </w:pPr>
      <w:r w:rsidRPr="00D928E9">
        <w:rPr>
          <w:rFonts w:ascii="TH SarabunPSK" w:hAnsi="TH SarabunPSK" w:cs="TH SarabunPSK"/>
          <w:noProof/>
          <w:sz w:val="28"/>
          <w:cs/>
        </w:rPr>
        <w:t xml:space="preserve">มาตรฐานการเปิดเผยข้อมูล และชุดข้อมูลเปิดภาครัฐอ้างอิงตาม </w:t>
      </w:r>
      <w:r w:rsidRPr="00D928E9">
        <w:rPr>
          <w:rFonts w:ascii="TH SarabunPSK" w:hAnsi="TH SarabunPSK" w:cs="TH SarabunPSK"/>
          <w:noProof/>
          <w:sz w:val="28"/>
        </w:rPr>
        <w:t xml:space="preserve">Global Open Data Index </w:t>
      </w:r>
      <w:r w:rsidRPr="00D928E9">
        <w:rPr>
          <w:rFonts w:ascii="TH SarabunPSK" w:hAnsi="TH SarabunPSK" w:cs="TH SarabunPSK"/>
          <w:noProof/>
          <w:sz w:val="28"/>
          <w:cs/>
        </w:rPr>
        <w:t xml:space="preserve">และ </w:t>
      </w:r>
      <w:r w:rsidRPr="00D928E9">
        <w:rPr>
          <w:rFonts w:ascii="TH SarabunPSK" w:hAnsi="TH SarabunPSK" w:cs="TH SarabunPSK"/>
          <w:noProof/>
          <w:sz w:val="28"/>
        </w:rPr>
        <w:t>Open Data Barometer</w:t>
      </w:r>
    </w:p>
    <w:p w14:paraId="659ECAF4" w14:textId="62A384C9" w:rsidR="00DC5058" w:rsidRPr="00BF4174" w:rsidRDefault="00BF4174" w:rsidP="00BF4174">
      <w:pPr>
        <w:spacing w:before="240" w:after="0"/>
        <w:ind w:firstLine="720"/>
        <w:jc w:val="thaiDistribute"/>
        <w:rPr>
          <w:rFonts w:ascii="TH SarabunPSK" w:hAnsi="TH SarabunPSK" w:cs="TH SarabunPSK"/>
          <w:noProof/>
          <w:sz w:val="28"/>
          <w:u w:val="single"/>
        </w:rPr>
      </w:pPr>
      <w:r>
        <w:rPr>
          <w:rFonts w:ascii="TH SarabunPSK" w:hAnsi="TH SarabunPSK" w:cs="TH SarabunPSK" w:hint="cs"/>
          <w:noProof/>
          <w:sz w:val="28"/>
          <w:cs/>
          <w:lang w:val="en-AU"/>
        </w:rPr>
        <w:t>๑</w:t>
      </w:r>
      <w:r>
        <w:rPr>
          <w:rFonts w:ascii="TH SarabunPSK" w:hAnsi="TH SarabunPSK" w:cs="TH SarabunPSK" w:hint="cs"/>
          <w:noProof/>
          <w:sz w:val="28"/>
          <w:cs/>
        </w:rPr>
        <w:t xml:space="preserve">.๒ </w:t>
      </w:r>
      <w:r>
        <w:rPr>
          <w:rFonts w:ascii="TH SarabunPSK" w:hAnsi="TH SarabunPSK" w:cs="TH SarabunPSK"/>
          <w:noProof/>
          <w:sz w:val="28"/>
        </w:rPr>
        <w:t>R</w:t>
      </w:r>
      <w:r w:rsidR="00DC5058" w:rsidRPr="00BF4174">
        <w:rPr>
          <w:rFonts w:ascii="TH SarabunPSK" w:hAnsi="TH SarabunPSK" w:cs="TH SarabunPSK"/>
          <w:noProof/>
          <w:sz w:val="28"/>
        </w:rPr>
        <w:t>ight to Information</w:t>
      </w:r>
      <w:r w:rsidR="00DC5058" w:rsidRPr="00BF4174">
        <w:rPr>
          <w:rFonts w:ascii="TH SarabunPSK" w:hAnsi="TH SarabunPSK" w:cs="TH SarabunPSK"/>
          <w:noProof/>
          <w:sz w:val="28"/>
          <w:cs/>
        </w:rPr>
        <w:t xml:space="preserve"> </w:t>
      </w:r>
      <w:r>
        <w:rPr>
          <w:rFonts w:ascii="TH SarabunPSK" w:hAnsi="TH SarabunPSK" w:cs="TH SarabunPSK" w:hint="cs"/>
          <w:noProof/>
          <w:sz w:val="28"/>
          <w:cs/>
        </w:rPr>
        <w:t>ซึ่งมีมิติที่เกี่ยวข้อง คือ</w:t>
      </w:r>
    </w:p>
    <w:p w14:paraId="17DCEF2D" w14:textId="0D18B794" w:rsidR="00DC5058" w:rsidRPr="00D928E9" w:rsidRDefault="00DC5058" w:rsidP="00DC5058">
      <w:pPr>
        <w:pStyle w:val="ListParagraph"/>
        <w:numPr>
          <w:ilvl w:val="0"/>
          <w:numId w:val="31"/>
        </w:numPr>
        <w:ind w:left="1134" w:hanging="283"/>
        <w:jc w:val="thaiDistribute"/>
        <w:rPr>
          <w:rFonts w:ascii="TH SarabunPSK" w:hAnsi="TH SarabunPSK" w:cs="TH SarabunPSK"/>
          <w:noProof/>
          <w:sz w:val="28"/>
          <w:u w:val="single"/>
        </w:rPr>
      </w:pPr>
      <w:r w:rsidRPr="00D928E9">
        <w:rPr>
          <w:rFonts w:ascii="TH SarabunPSK" w:hAnsi="TH SarabunPSK" w:cs="TH SarabunPSK"/>
          <w:sz w:val="28"/>
          <w:cs/>
        </w:rPr>
        <w:t>เว็บไซต์มี</w:t>
      </w:r>
      <w:r w:rsidR="00BF4174">
        <w:rPr>
          <w:rFonts w:ascii="TH SarabunPSK" w:hAnsi="TH SarabunPSK" w:cs="TH SarabunPSK" w:hint="cs"/>
          <w:sz w:val="28"/>
          <w:cs/>
        </w:rPr>
        <w:t>ช่องทาง</w:t>
      </w:r>
      <w:r w:rsidR="00BF4174">
        <w:rPr>
          <w:rFonts w:ascii="TH SarabunPSK" w:hAnsi="TH SarabunPSK" w:cs="TH SarabunPSK"/>
          <w:sz w:val="28"/>
          <w:cs/>
        </w:rPr>
        <w:t>ที่</w:t>
      </w:r>
      <w:r w:rsidRPr="00D928E9">
        <w:rPr>
          <w:rFonts w:ascii="TH SarabunPSK" w:hAnsi="TH SarabunPSK" w:cs="TH SarabunPSK"/>
          <w:sz w:val="28"/>
          <w:cs/>
        </w:rPr>
        <w:t>บริการสืบค้นข้อมูลทั่วไป และข้อมูลภายในหน่วยงานได้</w:t>
      </w:r>
      <w:r w:rsidRPr="00D928E9">
        <w:rPr>
          <w:rFonts w:ascii="TH SarabunPSK" w:hAnsi="TH SarabunPSK" w:cs="TH SarabunPSK"/>
          <w:noProof/>
          <w:sz w:val="28"/>
          <w:cs/>
          <w:lang w:val="en-US"/>
        </w:rPr>
        <w:t xml:space="preserve"> </w:t>
      </w:r>
    </w:p>
    <w:p w14:paraId="11D0407B" w14:textId="084754D4" w:rsidR="00DC5058" w:rsidRPr="00D928E9" w:rsidRDefault="00DC5058" w:rsidP="00DC5058">
      <w:pPr>
        <w:pStyle w:val="ListParagraph"/>
        <w:numPr>
          <w:ilvl w:val="0"/>
          <w:numId w:val="31"/>
        </w:numPr>
        <w:ind w:left="1134" w:hanging="283"/>
        <w:jc w:val="thaiDistribute"/>
        <w:rPr>
          <w:rFonts w:ascii="TH SarabunPSK" w:hAnsi="TH SarabunPSK" w:cs="TH SarabunPSK"/>
          <w:noProof/>
          <w:sz w:val="28"/>
          <w:u w:val="single"/>
        </w:rPr>
      </w:pPr>
      <w:r w:rsidRPr="00D928E9">
        <w:rPr>
          <w:rFonts w:ascii="TH SarabunPSK" w:hAnsi="TH SarabunPSK" w:cs="TH SarabunPSK"/>
          <w:noProof/>
          <w:sz w:val="28"/>
          <w:cs/>
        </w:rPr>
        <w:t>จัดทำคู่มือสำหรับประชาชนหรือสำหรับผู้ที่ต้องการติดต่อกับหน่วยงาน ซึ่งมีรายละเอียดของหลักเกณฑ์ วิธีการ และเงื่อนไข ในการยื่นคำขอต่างๆ กับหน่วยงานของท่านอย่างชัดเจน ตาม พรบ.การอำนวยความสะดวกในการพิจารณาอนุญาตของทางราชการ พ.ศ.2558 และการดำเนินการของหน่วยงานตามที่ระบุไว้ตามคู่มือประชาชนที่ประกาศไว้</w:t>
      </w:r>
    </w:p>
    <w:p w14:paraId="7D466BD2" w14:textId="30ED1B16" w:rsidR="00DC5058" w:rsidRPr="00BF4174" w:rsidRDefault="00BF4174" w:rsidP="00BF4174">
      <w:pPr>
        <w:spacing w:after="0"/>
        <w:ind w:firstLine="720"/>
        <w:jc w:val="thaiDistribute"/>
        <w:rPr>
          <w:rFonts w:ascii="TH SarabunPSK" w:hAnsi="TH SarabunPSK" w:cs="TH SarabunPSK"/>
          <w:noProof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>๑.</w:t>
      </w:r>
      <w:r>
        <w:rPr>
          <w:rFonts w:ascii="TH SarabunPSK" w:hAnsi="TH SarabunPSK" w:cs="TH SarabunPSK" w:hint="cs"/>
          <w:sz w:val="28"/>
          <w:cs/>
        </w:rPr>
        <w:t xml:space="preserve">๓ </w:t>
      </w:r>
      <w:r w:rsidR="00DC5058" w:rsidRPr="00BF4174">
        <w:rPr>
          <w:rFonts w:ascii="TH SarabunPSK" w:hAnsi="TH SarabunPSK" w:cs="TH SarabunPSK"/>
          <w:noProof/>
          <w:sz w:val="28"/>
        </w:rPr>
        <w:t>Civic Participation</w:t>
      </w:r>
      <w:r w:rsidR="00DC5058" w:rsidRPr="00BF4174">
        <w:rPr>
          <w:rFonts w:ascii="TH SarabunPSK" w:hAnsi="TH SarabunPSK" w:cs="TH SarabunPSK"/>
          <w:noProof/>
          <w:sz w:val="28"/>
          <w:cs/>
        </w:rPr>
        <w:t xml:space="preserve"> </w:t>
      </w:r>
      <w:r>
        <w:rPr>
          <w:rFonts w:ascii="TH SarabunPSK" w:hAnsi="TH SarabunPSK" w:cs="TH SarabunPSK" w:hint="cs"/>
          <w:noProof/>
          <w:sz w:val="28"/>
          <w:cs/>
        </w:rPr>
        <w:t>ซึ่งมีมิติที่เกี่ยวข้อง คือ</w:t>
      </w:r>
    </w:p>
    <w:p w14:paraId="11A35FE3" w14:textId="67FCCC60" w:rsidR="00DC5058" w:rsidRPr="00D928E9" w:rsidRDefault="00BF4174" w:rsidP="00DC5058">
      <w:pPr>
        <w:pStyle w:val="ListParagraph"/>
        <w:numPr>
          <w:ilvl w:val="0"/>
          <w:numId w:val="32"/>
        </w:numPr>
        <w:jc w:val="thaiDistribute"/>
        <w:rPr>
          <w:rFonts w:ascii="TH SarabunPSK" w:hAnsi="TH SarabunPSK" w:cs="TH SarabunPSK"/>
          <w:noProof/>
          <w:sz w:val="28"/>
        </w:rPr>
      </w:pPr>
      <w:r>
        <w:rPr>
          <w:rFonts w:ascii="TH SarabunPSK" w:hAnsi="TH SarabunPSK" w:cs="TH SarabunPSK"/>
          <w:noProof/>
          <w:sz w:val="28"/>
          <w:cs/>
        </w:rPr>
        <w:t>มีช่องทาง</w:t>
      </w:r>
      <w:r w:rsidR="00DC5058" w:rsidRPr="00D928E9">
        <w:rPr>
          <w:rFonts w:ascii="TH SarabunPSK" w:hAnsi="TH SarabunPSK" w:cs="TH SarabunPSK"/>
          <w:noProof/>
          <w:sz w:val="28"/>
          <w:cs/>
        </w:rPr>
        <w:t>ที่ผู้ใช้บริการสามารถสอบถามข้อมูลหรือข้อสงสัยมายังหน่วยงาน พร้อมช่องทางแจ้งกลับ</w:t>
      </w:r>
    </w:p>
    <w:p w14:paraId="43A24009" w14:textId="77777777" w:rsidR="00DC5058" w:rsidRPr="00D928E9" w:rsidRDefault="00DC5058" w:rsidP="00DC5058">
      <w:pPr>
        <w:pStyle w:val="ListParagraph"/>
        <w:numPr>
          <w:ilvl w:val="0"/>
          <w:numId w:val="32"/>
        </w:numPr>
        <w:jc w:val="thaiDistribute"/>
        <w:rPr>
          <w:rFonts w:ascii="TH SarabunPSK" w:hAnsi="TH SarabunPSK" w:cs="TH SarabunPSK"/>
          <w:noProof/>
          <w:sz w:val="28"/>
        </w:rPr>
      </w:pPr>
      <w:r w:rsidRPr="00D928E9">
        <w:rPr>
          <w:rFonts w:ascii="TH SarabunPSK" w:hAnsi="TH SarabunPSK" w:cs="TH SarabunPSK"/>
          <w:noProof/>
          <w:sz w:val="28"/>
          <w:cs/>
        </w:rPr>
        <w:t xml:space="preserve">มีช่องทางแสดงความคิดเห็นหรือข้อเสนอแนะ      </w:t>
      </w:r>
    </w:p>
    <w:p w14:paraId="427F786E" w14:textId="77777777" w:rsidR="00DC5058" w:rsidRPr="00D928E9" w:rsidRDefault="00DC5058" w:rsidP="00DC5058">
      <w:pPr>
        <w:pStyle w:val="ListParagraph"/>
        <w:numPr>
          <w:ilvl w:val="0"/>
          <w:numId w:val="32"/>
        </w:numPr>
        <w:jc w:val="thaiDistribute"/>
        <w:rPr>
          <w:rFonts w:ascii="TH SarabunPSK" w:hAnsi="TH SarabunPSK" w:cs="TH SarabunPSK"/>
          <w:noProof/>
          <w:sz w:val="28"/>
        </w:rPr>
      </w:pPr>
      <w:r w:rsidRPr="00D928E9">
        <w:rPr>
          <w:rFonts w:ascii="TH SarabunPSK" w:hAnsi="TH SarabunPSK" w:cs="TH SarabunPSK"/>
          <w:noProof/>
          <w:sz w:val="28"/>
          <w:cs/>
        </w:rPr>
        <w:t>มีการสำรวจความพึงพอใจการใช้บริการเว็บไซต์</w:t>
      </w:r>
    </w:p>
    <w:p w14:paraId="2F3BE1AA" w14:textId="77777777" w:rsidR="00DC5058" w:rsidRPr="00D928E9" w:rsidRDefault="00DC5058" w:rsidP="00DC5058">
      <w:pPr>
        <w:pStyle w:val="ListParagraph"/>
        <w:numPr>
          <w:ilvl w:val="0"/>
          <w:numId w:val="32"/>
        </w:numPr>
        <w:jc w:val="thaiDistribute"/>
        <w:rPr>
          <w:rFonts w:ascii="TH SarabunPSK" w:hAnsi="TH SarabunPSK" w:cs="TH SarabunPSK"/>
          <w:noProof/>
          <w:sz w:val="28"/>
        </w:rPr>
      </w:pPr>
      <w:r w:rsidRPr="00D928E9">
        <w:rPr>
          <w:rFonts w:ascii="TH SarabunPSK" w:hAnsi="TH SarabunPSK" w:cs="TH SarabunPSK"/>
          <w:noProof/>
          <w:sz w:val="28"/>
          <w:cs/>
        </w:rPr>
        <w:t>มีช่องทางให้ผู้ใช้บริการลงทะเบียนเพื่อรับข้อมูลข่าวสารผ่านทางอีเมล์</w:t>
      </w:r>
    </w:p>
    <w:p w14:paraId="274CF819" w14:textId="77777777" w:rsidR="00DC5058" w:rsidRPr="00D928E9" w:rsidRDefault="00DC5058" w:rsidP="00DC5058">
      <w:pPr>
        <w:pStyle w:val="ListParagraph"/>
        <w:numPr>
          <w:ilvl w:val="0"/>
          <w:numId w:val="32"/>
        </w:numPr>
        <w:jc w:val="thaiDistribute"/>
        <w:rPr>
          <w:rFonts w:ascii="TH SarabunPSK" w:hAnsi="TH SarabunPSK" w:cs="TH SarabunPSK"/>
          <w:noProof/>
          <w:sz w:val="28"/>
        </w:rPr>
      </w:pPr>
      <w:r w:rsidRPr="00D928E9">
        <w:rPr>
          <w:rFonts w:ascii="TH SarabunPSK" w:hAnsi="TH SarabunPSK" w:cs="TH SarabunPSK"/>
          <w:noProof/>
          <w:sz w:val="28"/>
          <w:cs/>
        </w:rPr>
        <w:t xml:space="preserve">มีช่องทางร้องเรียนผ่านช่องทางออนไลน์ </w:t>
      </w:r>
    </w:p>
    <w:p w14:paraId="4ED6998B" w14:textId="77777777" w:rsidR="00DC5058" w:rsidRPr="00D928E9" w:rsidRDefault="00DC5058" w:rsidP="00DC5058">
      <w:pPr>
        <w:pStyle w:val="ListParagraph"/>
        <w:numPr>
          <w:ilvl w:val="0"/>
          <w:numId w:val="32"/>
        </w:numPr>
        <w:jc w:val="thaiDistribute"/>
        <w:rPr>
          <w:rFonts w:ascii="TH SarabunPSK" w:hAnsi="TH SarabunPSK" w:cs="TH SarabunPSK"/>
          <w:noProof/>
          <w:sz w:val="28"/>
        </w:rPr>
      </w:pPr>
      <w:r w:rsidRPr="00D928E9">
        <w:rPr>
          <w:rFonts w:ascii="TH SarabunPSK" w:hAnsi="TH SarabunPSK" w:cs="TH SarabunPSK"/>
          <w:noProof/>
          <w:sz w:val="28"/>
          <w:cs/>
        </w:rPr>
        <w:t>มีการสำรวจความคิดเห็นของประชาชน (</w:t>
      </w:r>
      <w:r w:rsidRPr="00D928E9">
        <w:rPr>
          <w:rFonts w:ascii="TH SarabunPSK" w:hAnsi="TH SarabunPSK" w:cs="TH SarabunPSK"/>
          <w:noProof/>
          <w:sz w:val="28"/>
        </w:rPr>
        <w:t>Online Poll</w:t>
      </w:r>
      <w:r w:rsidRPr="00D928E9">
        <w:rPr>
          <w:rFonts w:ascii="TH SarabunPSK" w:hAnsi="TH SarabunPSK" w:cs="TH SarabunPSK"/>
          <w:noProof/>
          <w:sz w:val="28"/>
          <w:cs/>
        </w:rPr>
        <w:t>)</w:t>
      </w:r>
    </w:p>
    <w:p w14:paraId="19CD47C2" w14:textId="6EA7A352" w:rsidR="00DC5058" w:rsidRPr="00BF4174" w:rsidRDefault="00BF4174" w:rsidP="00BF4174">
      <w:pPr>
        <w:spacing w:after="0"/>
        <w:ind w:firstLine="720"/>
        <w:jc w:val="thaiDistribute"/>
        <w:rPr>
          <w:rFonts w:ascii="TH SarabunPSK" w:hAnsi="TH SarabunPSK" w:cs="TH SarabunPSK"/>
          <w:noProof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>๑.</w:t>
      </w:r>
      <w:r>
        <w:rPr>
          <w:rFonts w:ascii="TH SarabunPSK" w:hAnsi="TH SarabunPSK" w:cs="TH SarabunPSK" w:hint="cs"/>
          <w:sz w:val="28"/>
          <w:cs/>
        </w:rPr>
        <w:t xml:space="preserve">๔ </w:t>
      </w:r>
      <w:r w:rsidR="00DC5058" w:rsidRPr="00BF4174">
        <w:rPr>
          <w:rFonts w:ascii="TH SarabunPSK" w:hAnsi="TH SarabunPSK" w:cs="TH SarabunPSK"/>
          <w:noProof/>
          <w:sz w:val="28"/>
        </w:rPr>
        <w:t>Complaint mechanism</w:t>
      </w:r>
      <w:r w:rsidR="00DC5058" w:rsidRPr="00BF4174">
        <w:rPr>
          <w:rFonts w:ascii="TH SarabunPSK" w:hAnsi="TH SarabunPSK" w:cs="TH SarabunPSK"/>
          <w:noProof/>
          <w:sz w:val="28"/>
          <w:cs/>
        </w:rPr>
        <w:t xml:space="preserve"> </w:t>
      </w:r>
      <w:r>
        <w:rPr>
          <w:rFonts w:ascii="TH SarabunPSK" w:hAnsi="TH SarabunPSK" w:cs="TH SarabunPSK" w:hint="cs"/>
          <w:noProof/>
          <w:sz w:val="28"/>
          <w:cs/>
        </w:rPr>
        <w:t>ซึ่งมีมิติที่เกี่ยวข้อง คือ</w:t>
      </w:r>
    </w:p>
    <w:p w14:paraId="7346A448" w14:textId="77777777" w:rsidR="00DC5058" w:rsidRPr="00D928E9" w:rsidRDefault="00DC5058" w:rsidP="00DC5058">
      <w:pPr>
        <w:pStyle w:val="ListParagraph"/>
        <w:numPr>
          <w:ilvl w:val="0"/>
          <w:numId w:val="33"/>
        </w:numPr>
        <w:jc w:val="thaiDistribute"/>
        <w:rPr>
          <w:rFonts w:ascii="TH SarabunPSK" w:hAnsi="TH SarabunPSK" w:cs="TH SarabunPSK"/>
          <w:noProof/>
          <w:sz w:val="28"/>
        </w:rPr>
      </w:pPr>
      <w:r w:rsidRPr="00D928E9">
        <w:rPr>
          <w:rFonts w:ascii="TH SarabunPSK" w:hAnsi="TH SarabunPSK" w:cs="TH SarabunPSK"/>
          <w:noProof/>
          <w:sz w:val="28"/>
          <w:cs/>
        </w:rPr>
        <w:t>การมีช่องทางการรับเรื่องร้องเรียน และการเชื่อมโยงกับช่องทางการร้องเรียนของหน่วยงานอื่น เช่น โทร</w:t>
      </w:r>
      <w:r w:rsidRPr="00D928E9">
        <w:rPr>
          <w:rFonts w:ascii="TH SarabunPSK" w:hAnsi="TH SarabunPSK" w:cs="TH SarabunPSK"/>
          <w:noProof/>
          <w:sz w:val="28"/>
          <w:cs/>
          <w:lang w:val="en-US"/>
        </w:rPr>
        <w:t>.</w:t>
      </w:r>
      <w:r w:rsidRPr="00D928E9">
        <w:rPr>
          <w:rFonts w:ascii="TH SarabunPSK" w:hAnsi="TH SarabunPSK" w:cs="TH SarabunPSK"/>
          <w:noProof/>
          <w:sz w:val="28"/>
          <w:lang w:val="en-US"/>
        </w:rPr>
        <w:t>1111</w:t>
      </w:r>
    </w:p>
    <w:p w14:paraId="781950F1" w14:textId="77777777" w:rsidR="00DC5058" w:rsidRPr="00D928E9" w:rsidRDefault="00DC5058" w:rsidP="00DC5058">
      <w:pPr>
        <w:pStyle w:val="ListParagraph"/>
        <w:numPr>
          <w:ilvl w:val="0"/>
          <w:numId w:val="33"/>
        </w:numPr>
        <w:jc w:val="thaiDistribute"/>
        <w:rPr>
          <w:rFonts w:ascii="TH SarabunPSK" w:hAnsi="TH SarabunPSK" w:cs="TH SarabunPSK"/>
          <w:noProof/>
          <w:sz w:val="28"/>
        </w:rPr>
      </w:pPr>
      <w:r w:rsidRPr="00D928E9">
        <w:rPr>
          <w:rFonts w:ascii="TH SarabunPSK" w:hAnsi="TH SarabunPSK" w:cs="TH SarabunPSK"/>
          <w:noProof/>
          <w:sz w:val="28"/>
          <w:cs/>
        </w:rPr>
        <w:t>มีข้อกำหนดในการติดตามสถานะเรื่องร้องเรียนอย่างชัดเจน เช่น มีการกำหนดระยะเวลาในการตอบกลับที่แน่นอน มีกระบวนการขั้นตอนวิธีการตอบกลับที่ชัดเจน และมีช่องทางการตอบกลับที่ชัดเจน (</w:t>
      </w:r>
      <w:r w:rsidRPr="00D928E9">
        <w:rPr>
          <w:rFonts w:ascii="TH SarabunPSK" w:hAnsi="TH SarabunPSK" w:cs="TH SarabunPSK"/>
          <w:noProof/>
          <w:sz w:val="28"/>
        </w:rPr>
        <w:t>Format for responses</w:t>
      </w:r>
      <w:r w:rsidRPr="00D928E9">
        <w:rPr>
          <w:rFonts w:ascii="TH SarabunPSK" w:hAnsi="TH SarabunPSK" w:cs="TH SarabunPSK"/>
          <w:noProof/>
          <w:sz w:val="28"/>
          <w:cs/>
        </w:rPr>
        <w:t xml:space="preserve">) </w:t>
      </w:r>
    </w:p>
    <w:p w14:paraId="75A2FF8D" w14:textId="77777777" w:rsidR="00DC5058" w:rsidRPr="00DC5058" w:rsidRDefault="00DC5058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658CE10C" w14:textId="77777777" w:rsidR="00DC5058" w:rsidRPr="00112306" w:rsidRDefault="00DC5058">
      <w:pPr>
        <w:rPr>
          <w:rFonts w:ascii="TH SarabunPSK" w:hAnsi="TH SarabunPSK" w:cs="TH SarabunPSK" w:hint="cs"/>
          <w:sz w:val="28"/>
          <w:cs/>
        </w:rPr>
      </w:pPr>
    </w:p>
    <w:sectPr w:rsidR="00DC5058" w:rsidRPr="00112306" w:rsidSect="001325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D7C"/>
    <w:multiLevelType w:val="hybridMultilevel"/>
    <w:tmpl w:val="D1E620D8"/>
    <w:lvl w:ilvl="0" w:tplc="7E8C2A4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</w:abstractNum>
  <w:abstractNum w:abstractNumId="1" w15:restartNumberingAfterBreak="0">
    <w:nsid w:val="00BA7CF0"/>
    <w:multiLevelType w:val="hybridMultilevel"/>
    <w:tmpl w:val="A264708A"/>
    <w:lvl w:ilvl="0" w:tplc="48EC0CE6">
      <w:start w:val="1"/>
      <w:numFmt w:val="bullet"/>
      <w:lvlText w:val="-"/>
      <w:lvlJc w:val="left"/>
      <w:pPr>
        <w:ind w:left="108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91074"/>
    <w:multiLevelType w:val="hybridMultilevel"/>
    <w:tmpl w:val="E2FA3E86"/>
    <w:lvl w:ilvl="0" w:tplc="48EC0CE6">
      <w:start w:val="1"/>
      <w:numFmt w:val="bullet"/>
      <w:lvlText w:val="-"/>
      <w:lvlJc w:val="left"/>
      <w:pPr>
        <w:ind w:left="108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724E38"/>
    <w:multiLevelType w:val="hybridMultilevel"/>
    <w:tmpl w:val="11C04B10"/>
    <w:lvl w:ilvl="0" w:tplc="7E8C2A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</w:abstractNum>
  <w:abstractNum w:abstractNumId="4" w15:restartNumberingAfterBreak="0">
    <w:nsid w:val="0E7303AA"/>
    <w:multiLevelType w:val="hybridMultilevel"/>
    <w:tmpl w:val="8B3C2882"/>
    <w:lvl w:ilvl="0" w:tplc="48EC0CE6">
      <w:start w:val="1"/>
      <w:numFmt w:val="bullet"/>
      <w:lvlText w:val="-"/>
      <w:lvlJc w:val="left"/>
      <w:pPr>
        <w:ind w:left="108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E32FA"/>
    <w:multiLevelType w:val="hybridMultilevel"/>
    <w:tmpl w:val="D1CACCB0"/>
    <w:lvl w:ilvl="0" w:tplc="48EC0CE6">
      <w:start w:val="1"/>
      <w:numFmt w:val="bullet"/>
      <w:lvlText w:val="-"/>
      <w:lvlJc w:val="left"/>
      <w:pPr>
        <w:ind w:left="108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43043"/>
    <w:multiLevelType w:val="hybridMultilevel"/>
    <w:tmpl w:val="598005D8"/>
    <w:lvl w:ilvl="0" w:tplc="AC40BF1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9672AD6"/>
    <w:multiLevelType w:val="hybridMultilevel"/>
    <w:tmpl w:val="FAF089D8"/>
    <w:lvl w:ilvl="0" w:tplc="48EC0CE6">
      <w:start w:val="1"/>
      <w:numFmt w:val="bullet"/>
      <w:lvlText w:val="-"/>
      <w:lvlJc w:val="left"/>
      <w:pPr>
        <w:ind w:left="204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 w15:restartNumberingAfterBreak="0">
    <w:nsid w:val="1B210752"/>
    <w:multiLevelType w:val="hybridMultilevel"/>
    <w:tmpl w:val="09B0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816EC"/>
    <w:multiLevelType w:val="hybridMultilevel"/>
    <w:tmpl w:val="053AD6C4"/>
    <w:lvl w:ilvl="0" w:tplc="48EC0CE6">
      <w:start w:val="1"/>
      <w:numFmt w:val="bullet"/>
      <w:lvlText w:val="-"/>
      <w:lvlJc w:val="left"/>
      <w:pPr>
        <w:ind w:left="108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646B85"/>
    <w:multiLevelType w:val="hybridMultilevel"/>
    <w:tmpl w:val="2834CFB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A402F"/>
    <w:multiLevelType w:val="hybridMultilevel"/>
    <w:tmpl w:val="F8A0CD00"/>
    <w:lvl w:ilvl="0" w:tplc="48EC0CE6">
      <w:start w:val="1"/>
      <w:numFmt w:val="bullet"/>
      <w:lvlText w:val="-"/>
      <w:lvlJc w:val="left"/>
      <w:pPr>
        <w:ind w:left="108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105CA7"/>
    <w:multiLevelType w:val="hybridMultilevel"/>
    <w:tmpl w:val="7C5E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C0E9E"/>
    <w:multiLevelType w:val="hybridMultilevel"/>
    <w:tmpl w:val="0F467522"/>
    <w:lvl w:ilvl="0" w:tplc="7AF2FAA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03D4D39"/>
    <w:multiLevelType w:val="hybridMultilevel"/>
    <w:tmpl w:val="B6FA4C32"/>
    <w:lvl w:ilvl="0" w:tplc="7AF2F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62C56"/>
    <w:multiLevelType w:val="hybridMultilevel"/>
    <w:tmpl w:val="1E180530"/>
    <w:lvl w:ilvl="0" w:tplc="48EC0CE6">
      <w:start w:val="1"/>
      <w:numFmt w:val="bullet"/>
      <w:lvlText w:val="-"/>
      <w:lvlJc w:val="left"/>
      <w:pPr>
        <w:ind w:left="108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3E09BF"/>
    <w:multiLevelType w:val="hybridMultilevel"/>
    <w:tmpl w:val="36CCAD50"/>
    <w:lvl w:ilvl="0" w:tplc="60FAC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2352E"/>
    <w:multiLevelType w:val="hybridMultilevel"/>
    <w:tmpl w:val="297E20A6"/>
    <w:lvl w:ilvl="0" w:tplc="CE762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72B7A"/>
    <w:multiLevelType w:val="hybridMultilevel"/>
    <w:tmpl w:val="9C9C9ECA"/>
    <w:lvl w:ilvl="0" w:tplc="3B023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A02AC"/>
    <w:multiLevelType w:val="hybridMultilevel"/>
    <w:tmpl w:val="FB0A623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5589A"/>
    <w:multiLevelType w:val="hybridMultilevel"/>
    <w:tmpl w:val="C0CA8F22"/>
    <w:lvl w:ilvl="0" w:tplc="60FAC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C7DB9"/>
    <w:multiLevelType w:val="hybridMultilevel"/>
    <w:tmpl w:val="FC56F4D8"/>
    <w:lvl w:ilvl="0" w:tplc="48EC0CE6">
      <w:start w:val="1"/>
      <w:numFmt w:val="bullet"/>
      <w:lvlText w:val="-"/>
      <w:lvlJc w:val="left"/>
      <w:pPr>
        <w:ind w:left="114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819030D"/>
    <w:multiLevelType w:val="hybridMultilevel"/>
    <w:tmpl w:val="C13A72B0"/>
    <w:lvl w:ilvl="0" w:tplc="6C30F04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8E20C67"/>
    <w:multiLevelType w:val="hybridMultilevel"/>
    <w:tmpl w:val="DE7AAE80"/>
    <w:lvl w:ilvl="0" w:tplc="48EC0CE6">
      <w:start w:val="1"/>
      <w:numFmt w:val="bullet"/>
      <w:lvlText w:val="-"/>
      <w:lvlJc w:val="left"/>
      <w:pPr>
        <w:ind w:left="1077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CE87844"/>
    <w:multiLevelType w:val="hybridMultilevel"/>
    <w:tmpl w:val="4DF065AE"/>
    <w:lvl w:ilvl="0" w:tplc="30C69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25767"/>
    <w:multiLevelType w:val="hybridMultilevel"/>
    <w:tmpl w:val="151C2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30AF6"/>
    <w:multiLevelType w:val="multilevel"/>
    <w:tmpl w:val="63DEBA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67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267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2994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367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3992" w:hanging="1440"/>
      </w:pPr>
      <w:rPr>
        <w:rFonts w:hint="default"/>
        <w:color w:val="000000"/>
        <w:sz w:val="28"/>
      </w:rPr>
    </w:lvl>
  </w:abstractNum>
  <w:abstractNum w:abstractNumId="27" w15:restartNumberingAfterBreak="0">
    <w:nsid w:val="6C8756EB"/>
    <w:multiLevelType w:val="hybridMultilevel"/>
    <w:tmpl w:val="45345992"/>
    <w:lvl w:ilvl="0" w:tplc="96FCD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84D54"/>
    <w:multiLevelType w:val="hybridMultilevel"/>
    <w:tmpl w:val="D7962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03FB3"/>
    <w:multiLevelType w:val="hybridMultilevel"/>
    <w:tmpl w:val="CBDAFBB2"/>
    <w:lvl w:ilvl="0" w:tplc="7E8C2A4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</w:abstractNum>
  <w:abstractNum w:abstractNumId="30" w15:restartNumberingAfterBreak="0">
    <w:nsid w:val="79870703"/>
    <w:multiLevelType w:val="hybridMultilevel"/>
    <w:tmpl w:val="95D6A848"/>
    <w:lvl w:ilvl="0" w:tplc="1FAA168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83068"/>
    <w:multiLevelType w:val="hybridMultilevel"/>
    <w:tmpl w:val="70BECDA0"/>
    <w:lvl w:ilvl="0" w:tplc="48EC0CE6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11131B"/>
    <w:multiLevelType w:val="hybridMultilevel"/>
    <w:tmpl w:val="CDC6A326"/>
    <w:lvl w:ilvl="0" w:tplc="549E8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3"/>
  </w:num>
  <w:num w:numId="4">
    <w:abstractNumId w:val="14"/>
  </w:num>
  <w:num w:numId="5">
    <w:abstractNumId w:val="13"/>
  </w:num>
  <w:num w:numId="6">
    <w:abstractNumId w:val="26"/>
  </w:num>
  <w:num w:numId="7">
    <w:abstractNumId w:val="32"/>
  </w:num>
  <w:num w:numId="8">
    <w:abstractNumId w:val="9"/>
  </w:num>
  <w:num w:numId="9">
    <w:abstractNumId w:val="20"/>
  </w:num>
  <w:num w:numId="10">
    <w:abstractNumId w:val="23"/>
  </w:num>
  <w:num w:numId="11">
    <w:abstractNumId w:val="16"/>
  </w:num>
  <w:num w:numId="12">
    <w:abstractNumId w:val="2"/>
  </w:num>
  <w:num w:numId="13">
    <w:abstractNumId w:val="17"/>
  </w:num>
  <w:num w:numId="14">
    <w:abstractNumId w:val="1"/>
  </w:num>
  <w:num w:numId="15">
    <w:abstractNumId w:val="6"/>
  </w:num>
  <w:num w:numId="16">
    <w:abstractNumId w:val="7"/>
  </w:num>
  <w:num w:numId="17">
    <w:abstractNumId w:val="18"/>
  </w:num>
  <w:num w:numId="18">
    <w:abstractNumId w:val="5"/>
  </w:num>
  <w:num w:numId="19">
    <w:abstractNumId w:val="25"/>
  </w:num>
  <w:num w:numId="20">
    <w:abstractNumId w:val="8"/>
  </w:num>
  <w:num w:numId="21">
    <w:abstractNumId w:val="22"/>
  </w:num>
  <w:num w:numId="22">
    <w:abstractNumId w:val="27"/>
  </w:num>
  <w:num w:numId="23">
    <w:abstractNumId w:val="15"/>
  </w:num>
  <w:num w:numId="24">
    <w:abstractNumId w:val="30"/>
  </w:num>
  <w:num w:numId="25">
    <w:abstractNumId w:val="28"/>
  </w:num>
  <w:num w:numId="26">
    <w:abstractNumId w:val="19"/>
  </w:num>
  <w:num w:numId="27">
    <w:abstractNumId w:val="10"/>
  </w:num>
  <w:num w:numId="28">
    <w:abstractNumId w:val="12"/>
  </w:num>
  <w:num w:numId="29">
    <w:abstractNumId w:val="24"/>
  </w:num>
  <w:num w:numId="30">
    <w:abstractNumId w:val="21"/>
  </w:num>
  <w:num w:numId="31">
    <w:abstractNumId w:val="31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CB"/>
    <w:rsid w:val="00003D32"/>
    <w:rsid w:val="00022E83"/>
    <w:rsid w:val="00027262"/>
    <w:rsid w:val="00032C45"/>
    <w:rsid w:val="000528A4"/>
    <w:rsid w:val="0005455F"/>
    <w:rsid w:val="000653BB"/>
    <w:rsid w:val="000751F8"/>
    <w:rsid w:val="0008122D"/>
    <w:rsid w:val="00084EDA"/>
    <w:rsid w:val="0009217D"/>
    <w:rsid w:val="000B2AE5"/>
    <w:rsid w:val="000B4741"/>
    <w:rsid w:val="000B542A"/>
    <w:rsid w:val="000B5F9B"/>
    <w:rsid w:val="000C082C"/>
    <w:rsid w:val="000C4376"/>
    <w:rsid w:val="000E7C4A"/>
    <w:rsid w:val="0011171C"/>
    <w:rsid w:val="00112306"/>
    <w:rsid w:val="001325CB"/>
    <w:rsid w:val="00144E4D"/>
    <w:rsid w:val="00161037"/>
    <w:rsid w:val="00167F3B"/>
    <w:rsid w:val="00177E31"/>
    <w:rsid w:val="00187838"/>
    <w:rsid w:val="00190B8E"/>
    <w:rsid w:val="001A6286"/>
    <w:rsid w:val="001B1E0D"/>
    <w:rsid w:val="001C344F"/>
    <w:rsid w:val="001F79F6"/>
    <w:rsid w:val="00224913"/>
    <w:rsid w:val="00242177"/>
    <w:rsid w:val="002528AB"/>
    <w:rsid w:val="00253CB8"/>
    <w:rsid w:val="00265B8E"/>
    <w:rsid w:val="00275A4F"/>
    <w:rsid w:val="0028088D"/>
    <w:rsid w:val="002D3E97"/>
    <w:rsid w:val="002D45F2"/>
    <w:rsid w:val="002D5ACC"/>
    <w:rsid w:val="002F167A"/>
    <w:rsid w:val="002F6085"/>
    <w:rsid w:val="00325BCD"/>
    <w:rsid w:val="003308FF"/>
    <w:rsid w:val="00337C6E"/>
    <w:rsid w:val="0035639B"/>
    <w:rsid w:val="003615D5"/>
    <w:rsid w:val="0038601F"/>
    <w:rsid w:val="003B46AA"/>
    <w:rsid w:val="003B46C1"/>
    <w:rsid w:val="003C63C1"/>
    <w:rsid w:val="003E125A"/>
    <w:rsid w:val="00405411"/>
    <w:rsid w:val="00422012"/>
    <w:rsid w:val="004335B7"/>
    <w:rsid w:val="00437AC9"/>
    <w:rsid w:val="00444A34"/>
    <w:rsid w:val="004626D5"/>
    <w:rsid w:val="00491422"/>
    <w:rsid w:val="004D0937"/>
    <w:rsid w:val="00500CDC"/>
    <w:rsid w:val="00501CE6"/>
    <w:rsid w:val="00513539"/>
    <w:rsid w:val="005309D5"/>
    <w:rsid w:val="00554BAC"/>
    <w:rsid w:val="00556D22"/>
    <w:rsid w:val="00561982"/>
    <w:rsid w:val="00575F6F"/>
    <w:rsid w:val="005901A2"/>
    <w:rsid w:val="005969AE"/>
    <w:rsid w:val="005B33C9"/>
    <w:rsid w:val="005C1286"/>
    <w:rsid w:val="005D4D8A"/>
    <w:rsid w:val="005F30D5"/>
    <w:rsid w:val="0060090B"/>
    <w:rsid w:val="006462EB"/>
    <w:rsid w:val="006A346D"/>
    <w:rsid w:val="006B34C5"/>
    <w:rsid w:val="006D15F5"/>
    <w:rsid w:val="00724E98"/>
    <w:rsid w:val="00736218"/>
    <w:rsid w:val="00736299"/>
    <w:rsid w:val="00741F52"/>
    <w:rsid w:val="007566DB"/>
    <w:rsid w:val="00764604"/>
    <w:rsid w:val="00770CA7"/>
    <w:rsid w:val="00780549"/>
    <w:rsid w:val="00780D63"/>
    <w:rsid w:val="007947B5"/>
    <w:rsid w:val="007D07D6"/>
    <w:rsid w:val="007D4E2F"/>
    <w:rsid w:val="007D56D8"/>
    <w:rsid w:val="007E11B3"/>
    <w:rsid w:val="007F30AB"/>
    <w:rsid w:val="007F3FD5"/>
    <w:rsid w:val="0086606F"/>
    <w:rsid w:val="008767BE"/>
    <w:rsid w:val="00887D96"/>
    <w:rsid w:val="008944F6"/>
    <w:rsid w:val="008A01BE"/>
    <w:rsid w:val="008A5C94"/>
    <w:rsid w:val="008B3CFD"/>
    <w:rsid w:val="008B62B2"/>
    <w:rsid w:val="008D1249"/>
    <w:rsid w:val="008F150F"/>
    <w:rsid w:val="00916DE1"/>
    <w:rsid w:val="00917C79"/>
    <w:rsid w:val="009238D4"/>
    <w:rsid w:val="00934ED8"/>
    <w:rsid w:val="00957A90"/>
    <w:rsid w:val="00961334"/>
    <w:rsid w:val="00997C24"/>
    <w:rsid w:val="009A6B03"/>
    <w:rsid w:val="009B0A7F"/>
    <w:rsid w:val="00A21C2E"/>
    <w:rsid w:val="00A23BDF"/>
    <w:rsid w:val="00A2741A"/>
    <w:rsid w:val="00A3325F"/>
    <w:rsid w:val="00A35145"/>
    <w:rsid w:val="00A72D97"/>
    <w:rsid w:val="00A83E19"/>
    <w:rsid w:val="00AB65A6"/>
    <w:rsid w:val="00AD653E"/>
    <w:rsid w:val="00B05496"/>
    <w:rsid w:val="00B21519"/>
    <w:rsid w:val="00B30576"/>
    <w:rsid w:val="00B30815"/>
    <w:rsid w:val="00B5562D"/>
    <w:rsid w:val="00B57CC2"/>
    <w:rsid w:val="00B67974"/>
    <w:rsid w:val="00B8558B"/>
    <w:rsid w:val="00BB00DA"/>
    <w:rsid w:val="00BC24EB"/>
    <w:rsid w:val="00BC57F5"/>
    <w:rsid w:val="00BC6B75"/>
    <w:rsid w:val="00BD65C6"/>
    <w:rsid w:val="00BE4EB3"/>
    <w:rsid w:val="00BE51AB"/>
    <w:rsid w:val="00BF4174"/>
    <w:rsid w:val="00C152EA"/>
    <w:rsid w:val="00C17873"/>
    <w:rsid w:val="00C26A42"/>
    <w:rsid w:val="00C36E75"/>
    <w:rsid w:val="00C4278A"/>
    <w:rsid w:val="00C52C73"/>
    <w:rsid w:val="00C83855"/>
    <w:rsid w:val="00C905CA"/>
    <w:rsid w:val="00CB1119"/>
    <w:rsid w:val="00CB57EC"/>
    <w:rsid w:val="00CD58E2"/>
    <w:rsid w:val="00D033EA"/>
    <w:rsid w:val="00D0700C"/>
    <w:rsid w:val="00D1472E"/>
    <w:rsid w:val="00D162DB"/>
    <w:rsid w:val="00D433C6"/>
    <w:rsid w:val="00D540C8"/>
    <w:rsid w:val="00D736B6"/>
    <w:rsid w:val="00DB3701"/>
    <w:rsid w:val="00DC5058"/>
    <w:rsid w:val="00DC679B"/>
    <w:rsid w:val="00DF63B1"/>
    <w:rsid w:val="00E1310A"/>
    <w:rsid w:val="00E22258"/>
    <w:rsid w:val="00E35CEF"/>
    <w:rsid w:val="00E60C23"/>
    <w:rsid w:val="00E677D7"/>
    <w:rsid w:val="00E814EF"/>
    <w:rsid w:val="00E9164B"/>
    <w:rsid w:val="00EA3F89"/>
    <w:rsid w:val="00EB062E"/>
    <w:rsid w:val="00ED1DEC"/>
    <w:rsid w:val="00ED28BD"/>
    <w:rsid w:val="00ED318F"/>
    <w:rsid w:val="00ED6502"/>
    <w:rsid w:val="00EE54DC"/>
    <w:rsid w:val="00EE591D"/>
    <w:rsid w:val="00EE5CC7"/>
    <w:rsid w:val="00EF7904"/>
    <w:rsid w:val="00F013E5"/>
    <w:rsid w:val="00F15E62"/>
    <w:rsid w:val="00F2181F"/>
    <w:rsid w:val="00F2492C"/>
    <w:rsid w:val="00F52021"/>
    <w:rsid w:val="00F60056"/>
    <w:rsid w:val="00F75867"/>
    <w:rsid w:val="00F91A12"/>
    <w:rsid w:val="00FE44D9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B7DE"/>
  <w15:docId w15:val="{0733852C-8A3A-462F-84CE-07842A6C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CB"/>
  </w:style>
  <w:style w:type="paragraph" w:styleId="Heading3">
    <w:name w:val="heading 3"/>
    <w:basedOn w:val="Normal"/>
    <w:link w:val="Heading3Char"/>
    <w:uiPriority w:val="9"/>
    <w:qFormat/>
    <w:rsid w:val="00BC2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325CB"/>
    <w:pPr>
      <w:spacing w:line="240" w:lineRule="auto"/>
    </w:pPr>
    <w:rPr>
      <w:rFonts w:ascii="Arial" w:eastAsia="Calibri" w:hAnsi="Arial" w:cs="Times New Roman"/>
      <w:b/>
      <w:bCs/>
      <w:color w:val="404040" w:themeColor="text1" w:themeTint="BF"/>
      <w:sz w:val="20"/>
      <w:szCs w:val="18"/>
      <w:lang w:bidi="ar-SA"/>
    </w:rPr>
  </w:style>
  <w:style w:type="table" w:styleId="TableGrid">
    <w:name w:val="Table Grid"/>
    <w:basedOn w:val="TableNormal"/>
    <w:uiPriority w:val="59"/>
    <w:rsid w:val="0013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A2741A"/>
    <w:pPr>
      <w:spacing w:after="160" w:line="259" w:lineRule="auto"/>
      <w:ind w:left="720"/>
      <w:contextualSpacing/>
    </w:pPr>
    <w:rPr>
      <w:lang w:val="en-AU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A2741A"/>
    <w:rPr>
      <w:lang w:val="en-AU"/>
    </w:rPr>
  </w:style>
  <w:style w:type="character" w:styleId="Hyperlink">
    <w:name w:val="Hyperlink"/>
    <w:basedOn w:val="DefaultParagraphFont"/>
    <w:uiPriority w:val="99"/>
    <w:unhideWhenUsed/>
    <w:rsid w:val="00EE59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D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7E3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E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E3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E31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E3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31"/>
    <w:rPr>
      <w:rFonts w:ascii="Segoe UI" w:hAnsi="Segoe UI" w:cs="Angsana New"/>
      <w:sz w:val="1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C24E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procurement.go.t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fmis.go.th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csc.go.th/dp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3227B-79B0-4AFC-822F-6BD7F4D7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3501</Words>
  <Characters>19962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T1</dc:creator>
  <cp:lastModifiedBy>nakarin charoenloasiri</cp:lastModifiedBy>
  <cp:revision>2</cp:revision>
  <cp:lastPrinted>2017-12-21T06:27:00Z</cp:lastPrinted>
  <dcterms:created xsi:type="dcterms:W3CDTF">2018-02-12T10:34:00Z</dcterms:created>
  <dcterms:modified xsi:type="dcterms:W3CDTF">2018-02-12T10:34:00Z</dcterms:modified>
</cp:coreProperties>
</file>