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DFA5" w14:textId="77777777" w:rsidR="005D6287" w:rsidRDefault="005D6287" w:rsidP="005D6287">
      <w:pPr>
        <w:pStyle w:val="Subtitle"/>
        <w:spacing w:before="0" w:line="240" w:lineRule="auto"/>
        <w:rPr>
          <w:rFonts w:ascii="TH SarabunPSK" w:eastAsia="Sarabun" w:hAnsi="TH SarabunPSK" w:cs="TH SarabunPSK"/>
          <w:bCs/>
          <w:color w:val="FF0000"/>
          <w:sz w:val="56"/>
          <w:szCs w:val="56"/>
        </w:rPr>
      </w:pPr>
      <w:r>
        <w:rPr>
          <w:rFonts w:ascii="TH SarabunPSK" w:eastAsia="Sarabun" w:hAnsi="TH SarabunPSK" w:cs="TH SarabunPSK"/>
          <w:b w:val="0"/>
          <w:bCs/>
          <w:color w:val="FF0000"/>
          <w:sz w:val="56"/>
          <w:szCs w:val="56"/>
          <w:cs/>
        </w:rPr>
        <w:t>ตัวอย่าง</w:t>
      </w:r>
    </w:p>
    <w:p w14:paraId="396E8D7D" w14:textId="77777777" w:rsidR="005D6287" w:rsidRDefault="005D6287" w:rsidP="005D6287">
      <w:pPr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(เพื่ออำนวยความสะดวกแก่หน่วยงาน และองค์กรนำไปพิจารณาใช้เป็นต้นแบบ)</w:t>
      </w:r>
    </w:p>
    <w:p w14:paraId="6136D85D" w14:textId="69798385" w:rsidR="005D6287" w:rsidRPr="005D6287" w:rsidRDefault="005D6287" w:rsidP="005D6287">
      <w:pPr>
        <w:pStyle w:val="Subtitle"/>
        <w:spacing w:before="0" w:line="240" w:lineRule="auto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5D6287">
        <w:rPr>
          <w:rFonts w:ascii="TH SarabunPSK" w:eastAsia="Sarabun" w:hAnsi="TH SarabunPSK" w:cs="TH SarabunPSK"/>
          <w:color w:val="FF0000"/>
          <w:sz w:val="36"/>
          <w:szCs w:val="36"/>
          <w:cs/>
        </w:rPr>
        <w:t>(เวอร์ชั่น</w:t>
      </w:r>
      <w:r w:rsidR="008E28E1"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>กำกับ</w:t>
      </w:r>
      <w:r w:rsidRPr="005D6287">
        <w:rPr>
          <w:rFonts w:ascii="TH SarabunPSK" w:eastAsia="Sarabun" w:hAnsi="TH SarabunPSK" w:cs="TH SarabunPSK"/>
          <w:color w:val="FF0000"/>
          <w:sz w:val="36"/>
          <w:szCs w:val="36"/>
          <w:cs/>
        </w:rPr>
        <w:t xml:space="preserve"> </w:t>
      </w:r>
      <w:r w:rsidRPr="005D6287">
        <w:rPr>
          <w:rFonts w:ascii="TH SarabunPSK" w:eastAsia="Sarabun" w:hAnsi="TH SarabunPSK" w:cs="TH SarabunPSK"/>
          <w:color w:val="FF0000"/>
          <w:sz w:val="36"/>
          <w:szCs w:val="36"/>
        </w:rPr>
        <w:t>B.4.1</w:t>
      </w:r>
      <w:r w:rsidRPr="005D6287">
        <w:rPr>
          <w:rFonts w:ascii="TH SarabunPSK" w:eastAsia="Sarabun" w:hAnsi="TH SarabunPSK" w:cs="TH SarabunPSK"/>
          <w:color w:val="FF0000"/>
          <w:sz w:val="36"/>
          <w:szCs w:val="36"/>
          <w:cs/>
        </w:rPr>
        <w:t>)</w:t>
      </w:r>
    </w:p>
    <w:p w14:paraId="5E0E099D" w14:textId="77777777" w:rsidR="00F77FFA" w:rsidRDefault="00F77FFA" w:rsidP="00D820C3">
      <w:pPr>
        <w:jc w:val="center"/>
      </w:pPr>
    </w:p>
    <w:p w14:paraId="213C6260" w14:textId="7B2F3B97" w:rsidR="00243914" w:rsidRDefault="00D820C3" w:rsidP="00D820C3">
      <w:pPr>
        <w:jc w:val="center"/>
      </w:pPr>
      <w:r w:rsidRPr="002E06DF">
        <w:rPr>
          <w:rFonts w:ascii="TH SarabunPSK" w:eastAsia="Sarabun" w:hAnsi="TH SarabunPSK" w:cs="TH SarabunPSK"/>
          <w:noProof/>
          <w:sz w:val="32"/>
          <w:szCs w:val="32"/>
        </w:rPr>
        <w:drawing>
          <wp:inline distT="0" distB="0" distL="0" distR="0" wp14:anchorId="3061C2BE" wp14:editId="3178C9CB">
            <wp:extent cx="1450975" cy="688975"/>
            <wp:effectExtent l="0" t="0" r="0" b="0"/>
            <wp:docPr id="3" name="image1.png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4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688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8899E0" w14:textId="5C840B9B" w:rsidR="00D820C3" w:rsidRDefault="00D820C3" w:rsidP="00D820C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C006888" w14:textId="77777777" w:rsidR="00D820C3" w:rsidRPr="002E06DF" w:rsidRDefault="00D820C3" w:rsidP="00D820C3">
      <w:pPr>
        <w:spacing w:after="160" w:line="259" w:lineRule="auto"/>
        <w:jc w:val="center"/>
        <w:rPr>
          <w:rFonts w:ascii="TH SarabunPSK" w:eastAsia="Sarabun SemiBold" w:hAnsi="TH SarabunPSK" w:cs="TH SarabunPSK"/>
          <w:sz w:val="32"/>
          <w:szCs w:val="32"/>
        </w:rPr>
      </w:pPr>
      <w:r w:rsidRPr="002E06DF">
        <w:rPr>
          <w:rFonts w:ascii="TH SarabunPSK" w:eastAsia="Sarabun SemiBold" w:hAnsi="TH SarabunPSK" w:cs="TH SarabunPSK"/>
          <w:sz w:val="32"/>
          <w:szCs w:val="32"/>
        </w:rPr>
        <w:t>หนังสือแจ้งเหตุการละเมิดข้อมูลส่วนบุคคล</w:t>
      </w:r>
    </w:p>
    <w:p w14:paraId="66B707BD" w14:textId="77777777" w:rsidR="00D820C3" w:rsidRPr="002E06DF" w:rsidRDefault="00D820C3" w:rsidP="00D820C3">
      <w:pPr>
        <w:spacing w:after="160" w:line="259" w:lineRule="auto"/>
        <w:jc w:val="center"/>
        <w:rPr>
          <w:rFonts w:ascii="TH SarabunPSK" w:eastAsia="Sarabun SemiBold" w:hAnsi="TH SarabunPSK" w:cs="TH SarabunPSK"/>
          <w:sz w:val="32"/>
          <w:szCs w:val="32"/>
        </w:rPr>
      </w:pPr>
      <w:r w:rsidRPr="002E06DF">
        <w:rPr>
          <w:rFonts w:ascii="TH SarabunPSK" w:eastAsia="Sarabun SemiBold" w:hAnsi="TH SarabunPSK" w:cs="TH SarabunPSK"/>
          <w:sz w:val="32"/>
          <w:szCs w:val="32"/>
        </w:rPr>
        <w:t>Personal Data Breach Notification</w:t>
      </w:r>
    </w:p>
    <w:p w14:paraId="16B0D1E0" w14:textId="77777777" w:rsidR="00D820C3" w:rsidRPr="002E06DF" w:rsidRDefault="00D820C3" w:rsidP="00D820C3">
      <w:pPr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</w:rPr>
        <w:t>วันที่ ……………………………...</w:t>
      </w:r>
    </w:p>
    <w:p w14:paraId="18704DA7" w14:textId="77777777" w:rsidR="00D820C3" w:rsidRDefault="00D820C3" w:rsidP="00D820C3">
      <w:pP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</w:rPr>
        <w:t>เรียน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2E06DF">
        <w:rPr>
          <w:rFonts w:ascii="TH SarabunPSK" w:eastAsia="Sarabun" w:hAnsi="TH SarabunPSK" w:cs="TH SarabunPSK"/>
          <w:sz w:val="32"/>
          <w:szCs w:val="32"/>
        </w:rPr>
        <w:t>สำนักงานคณะกรรมการคุ้มครองข้อมูลส่วนบุคคล</w:t>
      </w:r>
    </w:p>
    <w:p w14:paraId="275FB9E4" w14:textId="77777777" w:rsidR="00D820C3" w:rsidRPr="002E06DF" w:rsidRDefault="00D820C3" w:rsidP="00D820C3">
      <w:pP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</w:rPr>
        <w:br/>
      </w:r>
      <w:r w:rsidRPr="002E06DF">
        <w:rPr>
          <w:rFonts w:ascii="TH SarabunPSK" w:eastAsia="Sarabun" w:hAnsi="TH SarabunPSK" w:cs="TH SarabunPSK"/>
          <w:sz w:val="32"/>
          <w:szCs w:val="32"/>
        </w:rPr>
        <w:tab/>
        <w:t>ด้วย สำนักงานพัฒนารัฐบาลดิจิทัล (องค์การมหาชน) (“</w:t>
      </w:r>
      <w:r w:rsidRPr="002E06DF">
        <w:rPr>
          <w:rFonts w:ascii="TH SarabunPSK" w:eastAsia="Sarabun" w:hAnsi="TH SarabunPSK" w:cs="TH SarabunPSK"/>
          <w:b/>
          <w:sz w:val="32"/>
          <w:szCs w:val="32"/>
        </w:rPr>
        <w:t>สพร.</w:t>
      </w:r>
      <w:r w:rsidRPr="002E06DF">
        <w:rPr>
          <w:rFonts w:ascii="TH SarabunPSK" w:eastAsia="Sarabun" w:hAnsi="TH SarabunPSK" w:cs="TH SarabunPSK"/>
          <w:sz w:val="32"/>
          <w:szCs w:val="32"/>
        </w:rPr>
        <w:t>”, “</w:t>
      </w:r>
      <w:r w:rsidRPr="002E06DF">
        <w:rPr>
          <w:rFonts w:ascii="TH SarabunPSK" w:eastAsia="Sarabun" w:hAnsi="TH SarabunPSK" w:cs="TH SarabunPSK"/>
          <w:b/>
          <w:sz w:val="32"/>
          <w:szCs w:val="32"/>
        </w:rPr>
        <w:t>เรา</w:t>
      </w:r>
      <w:r w:rsidRPr="002E06DF">
        <w:rPr>
          <w:rFonts w:ascii="TH SarabunPSK" w:eastAsia="Sarabun" w:hAnsi="TH SarabunPSK" w:cs="TH SarabunPSK"/>
          <w:sz w:val="32"/>
          <w:szCs w:val="32"/>
        </w:rPr>
        <w:t>”)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2E06DF">
        <w:rPr>
          <w:rFonts w:ascii="TH SarabunPSK" w:eastAsia="Sarabun" w:hAnsi="TH SarabunPSK" w:cs="TH SarabunPSK"/>
          <w:sz w:val="32"/>
          <w:szCs w:val="32"/>
        </w:rPr>
        <w:t>ได้ตรวจพบเหตุการละเมิด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ใน</w:t>
      </w:r>
      <w:r w:rsidRPr="002E06DF">
        <w:rPr>
          <w:rFonts w:ascii="TH SarabunPSK" w:eastAsia="Sarabun" w:hAnsi="TH SarabunPSK" w:cs="TH SarabunPSK"/>
          <w:sz w:val="32"/>
          <w:szCs w:val="32"/>
        </w:rPr>
        <w:t xml:space="preserve">ข้อมูลส่วนบุคคลที่ สพร. เก็บรักษาในฐานะผู้ควบคุมข้อมูลส่วนบุคคล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ซึ่ง สพร. </w:t>
      </w:r>
      <w:r w:rsidRPr="002E06DF">
        <w:rPr>
          <w:rFonts w:ascii="TH SarabunPSK" w:eastAsia="Sarabun" w:hAnsi="TH SarabunPSK" w:cs="TH SarabunPSK"/>
          <w:sz w:val="32"/>
          <w:szCs w:val="32"/>
        </w:rPr>
        <w:t>พิจาณาว่าเหตุดังกล่าว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2E06DF">
        <w:rPr>
          <w:rFonts w:ascii="TH SarabunPSK" w:eastAsia="Sarabun" w:hAnsi="TH SarabunPSK" w:cs="TH SarabunPSK"/>
          <w:sz w:val="32"/>
          <w:szCs w:val="32"/>
        </w:rPr>
        <w:t>มีความเสี่ยงที่จะ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เกิด</w:t>
      </w:r>
      <w:r w:rsidRPr="002E06DF">
        <w:rPr>
          <w:rFonts w:ascii="TH SarabunPSK" w:eastAsia="Sarabun" w:hAnsi="TH SarabunPSK" w:cs="TH SarabunPSK"/>
          <w:sz w:val="32"/>
          <w:szCs w:val="32"/>
        </w:rPr>
        <w:t>ผลกระทบต่อสิทธิและเสรีภาพของบุคคล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ซึ่งเป็นเจ้าของข้อมูลส่วนบุคคล</w:t>
      </w:r>
    </w:p>
    <w:p w14:paraId="1E6B187A" w14:textId="77777777" w:rsidR="00D820C3" w:rsidRPr="002E06DF" w:rsidRDefault="00D820C3" w:rsidP="00D820C3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</w:rPr>
        <w:t>เพื่อเป็นการปฏิบัติตามความของมาตรา 37(4) แห่งพระราชบัญญัติคุ้มครองข้อมูลส่วนบุคคล พ.ศ. 2562 สพร. ขอนำเรียนหนังสือแจ้งเหตุการละเมิดข้อมูลส่วนบุคคลแก่สำนักงาน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>คณะกรรมการคุ้มครองข้อมูลส่วนบุคคล</w:t>
      </w:r>
      <w:r w:rsidRPr="002E06DF">
        <w:rPr>
          <w:rFonts w:ascii="TH SarabunPSK" w:eastAsia="Sarabun" w:hAnsi="TH SarabunPSK" w:cs="TH SarabunPSK"/>
          <w:sz w:val="32"/>
          <w:szCs w:val="32"/>
        </w:rPr>
        <w:t xml:space="preserve"> โดยมีรายละเอียดดังต่อไปนี้</w:t>
      </w:r>
    </w:p>
    <w:p w14:paraId="0D96C016" w14:textId="77777777" w:rsidR="00D820C3" w:rsidRPr="002E06DF" w:rsidRDefault="00D820C3" w:rsidP="00D820C3">
      <w:pPr>
        <w:rPr>
          <w:rFonts w:ascii="TH SarabunPSK" w:eastAsia="Sarabun" w:hAnsi="TH SarabunPSK" w:cs="TH SarabunPSK"/>
          <w:sz w:val="32"/>
          <w:szCs w:val="32"/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7036"/>
      </w:tblGrid>
      <w:tr w:rsidR="00D820C3" w:rsidRPr="002E06DF" w14:paraId="2774800D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3D592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t>รายละเอียดของเหตุ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t>ละเมิดข้อมูลส่วนบุคคล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52A1E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t>ระบุรายละเอียดเหตุการณ์ที่เป็นภัยคุกคามข้อมูลส่วนบุคคล</w:t>
            </w:r>
            <w:r w:rsidRPr="00D820C3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  <w:cs/>
              </w:rPr>
              <w:t xml:space="preserve"> ที่มีความเสี่ยงที่จะละเมิดสิทธิเสรีภาพของบุคคล </w:t>
            </w: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  <w:t xml:space="preserve">เช่น </w:t>
            </w:r>
          </w:p>
          <w:p w14:paraId="349D7FEA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  <w:t>1.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  <w:t>ข้อมูลถูกลักลอบคัดลอกออกไปภายนอกโดยอดีตพนักงาน</w:t>
            </w:r>
          </w:p>
          <w:p w14:paraId="194104A2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  <w:t>2.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  <w:t>ฐานข้อมูลขององค์กรถูกโจมตีและเข้าถึงโดยมิชอบ</w:t>
            </w:r>
          </w:p>
          <w:p w14:paraId="6E5B7F69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  <w:t>3.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  <w:t>ฐานข้อมูลขององค์กรถูกโจมตีโดย</w:t>
            </w: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  <w:cs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  <w:t>Ransomware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  <w:t xml:space="preserve">ทำให้ไม่สามารถให้บริการประชาชน/ลูกค้า ได้ในช่วงระยะเวลาหนึ่ง หรือ ทำให้บริการเกิดล่าช้า  </w:t>
            </w:r>
          </w:p>
          <w:p w14:paraId="4733C0B3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  <w:t>4.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  <w:t xml:space="preserve"> เอกสาร (กระดาษ) ที่มีรายการข้อมูลส่วนบุคคลถูกโจรกรรม</w:t>
            </w:r>
          </w:p>
        </w:tc>
      </w:tr>
      <w:tr w:rsidR="00D820C3" w:rsidRPr="002E06DF" w14:paraId="7FCAFFD7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13137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t>วันเวลาที่ทราบเหตุ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9D131" w14:textId="77777777" w:rsidR="00D820C3" w:rsidRPr="00D820C3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t>ระบุวันเวลาที่ทราบเหตุ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เช่น วันที่ 1 มกราคม 2564 เวลา 15.00 น.</w:t>
            </w:r>
          </w:p>
        </w:tc>
      </w:tr>
      <w:tr w:rsidR="00D820C3" w:rsidRPr="002E06DF" w14:paraId="2ABF1157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E068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t>ผู้ที่รายงานเหตุให้ทราบ (หากมี)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AEA7" w14:textId="77777777" w:rsidR="00D820C3" w:rsidRPr="00D820C3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t>ระบุชื่อผู้ที่แจ้ง/พบเหตุการณ์</w:t>
            </w:r>
            <w:r w:rsidRPr="00D820C3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  <w:cs/>
              </w:rPr>
              <w:t xml:space="preserve"> เป็นคนแรก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</w:tr>
      <w:tr w:rsidR="00D820C3" w:rsidRPr="002E06DF" w14:paraId="37B81049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F3D2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t>รายการข้อมูลส่วนบุคคล</w:t>
            </w: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ที่ได้รับผลกระทบ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A87E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lastRenderedPageBreak/>
              <w:t>ระบุรายการข้อมูลส่วนบุคคลที่ได้รับผลกระทบ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จากเหตุการณ์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 xml:space="preserve">เช่น </w:t>
            </w:r>
          </w:p>
          <w:p w14:paraId="37129E26" w14:textId="77777777" w:rsidR="00D820C3" w:rsidRPr="00D820C3" w:rsidRDefault="00D820C3" w:rsidP="00D820C3">
            <w:pPr>
              <w:numPr>
                <w:ilvl w:val="0"/>
                <w:numId w:val="2"/>
              </w:numPr>
              <w:spacing w:after="20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lastRenderedPageBreak/>
              <w:t>ชื่อ-นามสกุล</w:t>
            </w:r>
          </w:p>
          <w:p w14:paraId="6049F05E" w14:textId="77777777" w:rsidR="00D820C3" w:rsidRPr="00D820C3" w:rsidRDefault="00D820C3" w:rsidP="00D820C3">
            <w:pPr>
              <w:numPr>
                <w:ilvl w:val="0"/>
                <w:numId w:val="2"/>
              </w:numPr>
              <w:spacing w:after="20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 xml:space="preserve">อีเมล </w:t>
            </w:r>
          </w:p>
          <w:p w14:paraId="0F973AD1" w14:textId="77777777" w:rsidR="00D820C3" w:rsidRPr="00D820C3" w:rsidRDefault="00D820C3" w:rsidP="00D820C3">
            <w:pPr>
              <w:numPr>
                <w:ilvl w:val="0"/>
                <w:numId w:val="2"/>
              </w:numPr>
              <w:spacing w:after="20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ประวัติสุขภาพ</w:t>
            </w:r>
          </w:p>
        </w:tc>
      </w:tr>
      <w:tr w:rsidR="00D820C3" w:rsidRPr="002E06DF" w14:paraId="3FA0B2A2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8861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รูปแบบ</w:t>
            </w: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t>ผลกระทบ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t>ที่เกิดขึ้นกับข้อมูลส่วนบุคคล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AC23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t>ระบุ</w:t>
            </w:r>
            <w:r w:rsidRPr="00D820C3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  <w:cs/>
              </w:rPr>
              <w:t>รูปแบบ</w:t>
            </w: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t>ผลกระทบที่เกิดกับข้อมูลส่วนบุคคล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 xml:space="preserve">เช่น </w:t>
            </w:r>
          </w:p>
          <w:p w14:paraId="23A1655A" w14:textId="77777777" w:rsidR="00D820C3" w:rsidRPr="00D820C3" w:rsidRDefault="00D820C3" w:rsidP="00D820C3">
            <w:pPr>
              <w:numPr>
                <w:ilvl w:val="0"/>
                <w:numId w:val="1"/>
              </w:numPr>
              <w:spacing w:after="20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ถูกเปิดเผยต่อสาธารณะ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และอาจทำให้เจ้าของข้อมูลส่วนบุคคลเสื่อมเสีย</w:t>
            </w:r>
          </w:p>
          <w:p w14:paraId="01B9EEBD" w14:textId="77777777" w:rsidR="00D820C3" w:rsidRPr="00D820C3" w:rsidRDefault="00D820C3" w:rsidP="00D820C3">
            <w:pPr>
              <w:numPr>
                <w:ilvl w:val="0"/>
                <w:numId w:val="1"/>
              </w:numPr>
              <w:spacing w:after="20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ถูกลบทำลายโดยไม่ตั้งใจ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ทำให้ประชาชน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/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ลูกค้า ไม่ได้รับความสะดวกในการใช้บริการ</w:t>
            </w:r>
          </w:p>
          <w:p w14:paraId="55086F3F" w14:textId="77777777" w:rsidR="00D820C3" w:rsidRPr="00D820C3" w:rsidRDefault="00D820C3" w:rsidP="00D820C3">
            <w:pPr>
              <w:numPr>
                <w:ilvl w:val="0"/>
                <w:numId w:val="1"/>
              </w:numPr>
              <w:spacing w:after="20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 xml:space="preserve">อาจถูกเข้าถึงโดยบุคคลที่ไม่ได้รับอนุญาต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และนำไปใช้ประโยชน์โดยมิชอบ</w:t>
            </w:r>
          </w:p>
        </w:tc>
      </w:tr>
      <w:tr w:rsidR="00D820C3" w:rsidRPr="002E06DF" w14:paraId="1E74053E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1CD2B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t>จำนวนเจ้าของข้อมูลส่วนบุคคลที่ได้รับผลกระทบ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895B4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t xml:space="preserve">ระบุจำนวนเจ้าของข้อมูลส่วนบุคคลที่ได้รับผลกระทบ </w:t>
            </w:r>
          </w:p>
        </w:tc>
      </w:tr>
      <w:tr w:rsidR="00D820C3" w:rsidRPr="002E06DF" w14:paraId="028B36C9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CFBF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t>มาตรการตอบสนองเพื่อหยุดยั้งเหตุละเมิดข้อมูล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C362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t>ระบุมาตรการ/การดำเนินการเพื่อหยุดยั้งเหตุภัยคุกคาม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เช่น ระงับการใช้งานระบบทันที, เรียกคืน (Recall) อีเมลที่ส่งผิดพลาดทันที, แจ้งผู้ให้บริการโทรคมนาคมเพื่อทำการล๊อคอุปกรณ์ที่สูญหายทันที เป็นต้น</w:t>
            </w:r>
          </w:p>
        </w:tc>
      </w:tr>
      <w:tr w:rsidR="00D820C3" w:rsidRPr="002E06DF" w14:paraId="675C5A36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168A1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t>การแจ้งเหตุต่อเจ้าของข้อมูลส่วนบุคคล (เฉพาะกรณีมีความเสี่ยงสูงที่จะมีผลกระทบต่อสิทธิและเสรีภาพ ของบุคคล)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7C2E3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t>ระบุการดำเนินการของ สพร. ในการแจ้งเหตุแก่เจ้าของข้อมูลส่วนบุคคล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(หากมี) </w:t>
            </w: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t>พร้อมมาตรการเยียวยา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เช่น สำนักงานได้ส่งหนังสือแจ้งเหตุดังกล่าวแก่เจ้าของข้อมูลส่วนบุคคลที่อาจได้รับผลกระทบทางอีเมล โดยได้แนบ link เพื่อให้เจ้าของข้อมูลทำการเปลี่ยนแปลงรหัสผ่านเข้าระบบทันที</w:t>
            </w:r>
          </w:p>
        </w:tc>
      </w:tr>
      <w:tr w:rsidR="00D820C3" w:rsidRPr="002E06DF" w14:paraId="6B371303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C6BF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t>ติดต่อเจ้าหน้าที่คุ้มครองข้อมูลส่วนบุคคล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7444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ชื่อ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-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นามสกุล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………………….</w:t>
            </w:r>
          </w:p>
          <w:p w14:paraId="3B7F173D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สถานที่ติดต่อ: ………………………...</w:t>
            </w:r>
          </w:p>
          <w:p w14:paraId="15AB6464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ช่องทางการติดต่อ: …………………………...</w:t>
            </w:r>
          </w:p>
        </w:tc>
      </w:tr>
    </w:tbl>
    <w:p w14:paraId="3AE14D41" w14:textId="77777777" w:rsidR="00D820C3" w:rsidRPr="002E06DF" w:rsidRDefault="00D820C3" w:rsidP="00D820C3">
      <w:pPr>
        <w:rPr>
          <w:rFonts w:ascii="TH SarabunPSK" w:eastAsia="Sarabun" w:hAnsi="TH SarabunPSK" w:cs="TH SarabunPSK"/>
          <w:sz w:val="32"/>
          <w:szCs w:val="32"/>
        </w:rPr>
      </w:pPr>
    </w:p>
    <w:p w14:paraId="4900F449" w14:textId="7B869203" w:rsidR="00D820C3" w:rsidRDefault="00D820C3" w:rsidP="00D820C3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</w:rPr>
        <w:t>สพร. ยินดีให้ความร่วมมือในการสอบสวนเหตุการละเมิดข้อมูลส่วนบุคคลนี้ โดยท่านสามารถติดต่อสำนักงานได้ที่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2E06DF">
        <w:rPr>
          <w:rFonts w:ascii="TH SarabunPSK" w:eastAsia="Sarabun" w:hAnsi="TH SarabunPSK" w:cs="TH SarabunPSK"/>
          <w:sz w:val="32"/>
          <w:szCs w:val="32"/>
        </w:rPr>
        <w:t>:</w:t>
      </w:r>
    </w:p>
    <w:p w14:paraId="749C7486" w14:textId="77777777" w:rsidR="00D820C3" w:rsidRPr="002E06DF" w:rsidRDefault="00D820C3" w:rsidP="00D820C3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5189B7A8" w14:textId="77777777" w:rsidR="00D820C3" w:rsidRPr="002E06DF" w:rsidRDefault="00D820C3" w:rsidP="00D820C3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</w:rPr>
        <w:t>สำนักงานพัฒนารัฐบาลดิจิทัล (องค์การมหาชน)</w:t>
      </w:r>
    </w:p>
    <w:p w14:paraId="2B577DAD" w14:textId="77777777" w:rsidR="00D820C3" w:rsidRPr="002E06DF" w:rsidRDefault="00D820C3" w:rsidP="00D820C3">
      <w:pPr>
        <w:ind w:left="720"/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</w:rPr>
        <w:lastRenderedPageBreak/>
        <w:t>สถานที่ติดต่อ: เลขที่ 108 อาคารบางกอกไทยทาวเวอร์ ชั้น 17 ถนนรางน้ำ แขวงถนนพญาไท เขตราชเทวี กรุงเทพมหานคร</w:t>
      </w:r>
    </w:p>
    <w:p w14:paraId="567D20ED" w14:textId="77777777" w:rsidR="00D820C3" w:rsidRPr="002E06DF" w:rsidRDefault="00D820C3" w:rsidP="00D820C3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</w:rPr>
        <w:t xml:space="preserve">ช่องทางการติดต่อ: </w:t>
      </w:r>
      <w:hyperlink r:id="rId6">
        <w:r w:rsidRPr="002E06DF">
          <w:rPr>
            <w:rFonts w:ascii="TH SarabunPSK" w:eastAsia="Sarabun" w:hAnsi="TH SarabunPSK" w:cs="TH SarabunPSK"/>
            <w:color w:val="1155CC"/>
            <w:sz w:val="32"/>
            <w:szCs w:val="32"/>
            <w:u w:val="single"/>
          </w:rPr>
          <w:t>contact@dga.or.th</w:t>
        </w:r>
      </w:hyperlink>
      <w:r w:rsidRPr="002E06DF">
        <w:rPr>
          <w:rFonts w:ascii="TH SarabunPSK" w:eastAsia="Sarabun" w:hAnsi="TH SarabunPSK" w:cs="TH SarabunPSK"/>
          <w:sz w:val="32"/>
          <w:szCs w:val="32"/>
        </w:rPr>
        <w:t>, 02-612-6060</w:t>
      </w:r>
    </w:p>
    <w:p w14:paraId="1964FE17" w14:textId="0E509D92" w:rsidR="00D820C3" w:rsidRDefault="00D820C3" w:rsidP="00D820C3">
      <w:pPr>
        <w:rPr>
          <w:rFonts w:ascii="TH SarabunPSK" w:eastAsia="Sarabun" w:hAnsi="TH SarabunPSK" w:cs="TH SarabunPSK"/>
          <w:sz w:val="32"/>
          <w:szCs w:val="32"/>
        </w:rPr>
      </w:pPr>
    </w:p>
    <w:p w14:paraId="45B99499" w14:textId="77777777" w:rsidR="00D820C3" w:rsidRPr="002E06DF" w:rsidRDefault="00D820C3" w:rsidP="00D820C3">
      <w:pPr>
        <w:rPr>
          <w:rFonts w:ascii="TH SarabunPSK" w:eastAsia="Sarabun" w:hAnsi="TH SarabunPSK" w:cs="TH SarabunPSK"/>
          <w:sz w:val="32"/>
          <w:szCs w:val="32"/>
        </w:rPr>
      </w:pPr>
    </w:p>
    <w:p w14:paraId="5274719A" w14:textId="77777777" w:rsidR="00D820C3" w:rsidRPr="002E06DF" w:rsidRDefault="00D820C3" w:rsidP="00D820C3">
      <w:pPr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</w:rPr>
        <w:t>จึงเรียนมาเพื่อโปรดพิจารณา</w:t>
      </w:r>
    </w:p>
    <w:p w14:paraId="50BE12FF" w14:textId="5836F217" w:rsidR="00D820C3" w:rsidRPr="00D820C3" w:rsidRDefault="00D820C3" w:rsidP="00D820C3">
      <w:pPr>
        <w:rPr>
          <w:rFonts w:ascii="TH SarabunPSK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color w:val="4A86E8"/>
          <w:sz w:val="32"/>
          <w:szCs w:val="32"/>
        </w:rPr>
        <w:t>ลงชื่อ ผอ.สพร.</w:t>
      </w:r>
    </w:p>
    <w:sectPr w:rsidR="00D820C3" w:rsidRPr="00D820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arabun">
    <w:charset w:val="00"/>
    <w:family w:val="auto"/>
    <w:pitch w:val="default"/>
  </w:font>
  <w:font w:name="Sarabun SemiBol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12EA5"/>
    <w:multiLevelType w:val="multilevel"/>
    <w:tmpl w:val="053C1D78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737CC9"/>
    <w:multiLevelType w:val="multilevel"/>
    <w:tmpl w:val="D81E88BA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C3"/>
    <w:rsid w:val="00243914"/>
    <w:rsid w:val="005D6287"/>
    <w:rsid w:val="008E28E1"/>
    <w:rsid w:val="00D820C3"/>
    <w:rsid w:val="00F7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47024"/>
  <w15:chartTrackingRefBased/>
  <w15:docId w15:val="{9F6CB14E-93B4-6B45-A886-59BFB8AB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F77FFA"/>
    <w:pPr>
      <w:spacing w:before="60" w:line="360" w:lineRule="auto"/>
      <w:jc w:val="center"/>
    </w:pPr>
    <w:rPr>
      <w:rFonts w:ascii="Tahoma" w:eastAsia="Tahoma" w:hAnsi="Tahoma" w:cs="Tahom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77FFA"/>
    <w:rPr>
      <w:rFonts w:ascii="Tahoma" w:eastAsia="Tahoma" w:hAnsi="Tahoma" w:cs="Tahoma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dga.or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Monsak Socharoentum</cp:lastModifiedBy>
  <cp:revision>4</cp:revision>
  <dcterms:created xsi:type="dcterms:W3CDTF">2021-06-15T10:13:00Z</dcterms:created>
  <dcterms:modified xsi:type="dcterms:W3CDTF">2021-07-31T06:12:00Z</dcterms:modified>
</cp:coreProperties>
</file>