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A422" w14:textId="77777777" w:rsidR="00A373AC" w:rsidRDefault="00A373AC" w:rsidP="00C07C8D">
      <w:pPr>
        <w:spacing w:before="240" w:after="0" w:line="240" w:lineRule="auto"/>
        <w:ind w:left="3600" w:firstLine="720"/>
        <w:rPr>
          <w:noProof/>
        </w:rPr>
      </w:pPr>
      <w:r w:rsidRPr="003134D3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6196E6" wp14:editId="54E6F11C">
            <wp:simplePos x="0" y="0"/>
            <wp:positionH relativeFrom="column">
              <wp:posOffset>3049432</wp:posOffset>
            </wp:positionH>
            <wp:positionV relativeFrom="paragraph">
              <wp:posOffset>-299085</wp:posOffset>
            </wp:positionV>
            <wp:extent cx="1009650" cy="510540"/>
            <wp:effectExtent l="0" t="0" r="0" b="3810"/>
            <wp:wrapNone/>
            <wp:docPr id="6" name="Picture 6" descr="https://www.dga.or.th/upload/editor-pic/images/DGA/logo/DGA%20Log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ga.or.th/upload/editor-pic/images/DGA/logo/DGA%20Logo%20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0E44FA37" wp14:editId="2C008B1B">
            <wp:simplePos x="0" y="0"/>
            <wp:positionH relativeFrom="margin">
              <wp:posOffset>2022002</wp:posOffset>
            </wp:positionH>
            <wp:positionV relativeFrom="paragraph">
              <wp:posOffset>-456565</wp:posOffset>
            </wp:positionV>
            <wp:extent cx="108331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44"/>
                    <a:stretch/>
                  </pic:blipFill>
                  <pic:spPr bwMode="auto">
                    <a:xfrm>
                      <a:off x="0" y="0"/>
                      <a:ext cx="1083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858FEE" w14:textId="77777777" w:rsidR="00C07C8D" w:rsidRPr="00022CD9" w:rsidRDefault="00C07C8D" w:rsidP="00C07C8D">
      <w:pPr>
        <w:spacing w:before="240" w:after="0" w:line="240" w:lineRule="auto"/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  <w:cs/>
        </w:rPr>
      </w:pPr>
      <w:bookmarkStart w:id="0" w:name="_Hlk33616283"/>
      <w:bookmarkEnd w:id="0"/>
      <w:r w:rsidRP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</w:rPr>
        <w:t xml:space="preserve">                   </w:t>
      </w:r>
      <w:r w:rsid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</w:rPr>
        <w:t xml:space="preserve">                              </w:t>
      </w:r>
      <w:r w:rsidRP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</w:rPr>
        <w:t xml:space="preserve"> (</w:t>
      </w:r>
      <w:r w:rsidRP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  <w:cs/>
        </w:rPr>
        <w:t>ร่าง</w:t>
      </w:r>
      <w:r w:rsidRP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</w:rPr>
        <w:t xml:space="preserve">) </w:t>
      </w:r>
      <w:r w:rsidRPr="00022CD9">
        <w:rPr>
          <w:rFonts w:ascii="TH Sarabun New" w:eastAsia="Cordia New" w:hAnsi="TH Sarabun New" w:cs="TH Sarabun New"/>
          <w:bCs/>
          <w:color w:val="000000" w:themeColor="text1"/>
          <w:sz w:val="36"/>
          <w:szCs w:val="36"/>
          <w:cs/>
        </w:rPr>
        <w:t>กำหนดการ</w:t>
      </w:r>
      <w:r w:rsidRPr="00022CD9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14:paraId="59EF86A9" w14:textId="77777777" w:rsidR="00C07C8D" w:rsidRPr="00022CD9" w:rsidRDefault="00A373AC" w:rsidP="00C07C8D">
      <w:pPr>
        <w:pStyle w:val="InsertHeadlineHere01"/>
        <w:rPr>
          <w:rFonts w:ascii="TH Sarabun New" w:hAnsi="TH Sarabun New" w:cs="TH Sarabun New"/>
          <w:b w:val="0"/>
          <w:bCs/>
          <w:color w:val="000000" w:themeColor="text1"/>
          <w:sz w:val="36"/>
          <w:szCs w:val="36"/>
        </w:rPr>
      </w:pPr>
      <w:r w:rsidRPr="00022CD9">
        <w:rPr>
          <w:rFonts w:ascii="TH Sarabun New" w:hAnsi="TH Sarabun New" w:cs="TH Sarabun New"/>
          <w:b w:val="0"/>
          <w:bCs/>
          <w:color w:val="000000" w:themeColor="text1"/>
          <w:sz w:val="36"/>
          <w:szCs w:val="36"/>
          <w:cs/>
        </w:rPr>
        <w:t xml:space="preserve"> </w:t>
      </w:r>
      <w:r w:rsidR="00C07C8D" w:rsidRPr="00022CD9">
        <w:rPr>
          <w:rFonts w:ascii="TH Sarabun New" w:hAnsi="TH Sarabun New" w:cs="TH Sarabun New"/>
          <w:b w:val="0"/>
          <w:bCs/>
          <w:color w:val="000000" w:themeColor="text1"/>
          <w:sz w:val="36"/>
          <w:szCs w:val="36"/>
          <w:cs/>
        </w:rPr>
        <w:t>ประชุมรับฟังความคิดเห็นต่อแนวทางขอบเขตการพัฒนาระบบกลาง</w:t>
      </w:r>
    </w:p>
    <w:p w14:paraId="550DDC22" w14:textId="77777777" w:rsidR="00C07C8D" w:rsidRPr="00022CD9" w:rsidRDefault="00C07C8D" w:rsidP="00C07C8D">
      <w:pPr>
        <w:pStyle w:val="InsertHeadlineHere01"/>
        <w:rPr>
          <w:rFonts w:ascii="TH Sarabun New" w:eastAsia="Cordia New" w:hAnsi="TH Sarabun New" w:cs="TH Sarabun New"/>
          <w:b w:val="0"/>
          <w:bCs/>
          <w:color w:val="000000" w:themeColor="text1"/>
          <w:sz w:val="36"/>
          <w:szCs w:val="36"/>
        </w:rPr>
      </w:pPr>
      <w:r w:rsidRPr="00022CD9">
        <w:rPr>
          <w:rFonts w:ascii="TH Sarabun New" w:hAnsi="TH Sarabun New" w:cs="TH Sarabun New"/>
          <w:b w:val="0"/>
          <w:bCs/>
          <w:color w:val="000000" w:themeColor="text1"/>
          <w:sz w:val="36"/>
          <w:szCs w:val="36"/>
          <w:cs/>
        </w:rPr>
        <w:t>ตามพระราชบัญญัติหลักเกณฑ์การจัดทำร่างกฎหมายและการประเมินผลสัมฤทธิ์ของกฎหมาย พ.ศ</w:t>
      </w:r>
      <w:r w:rsidRPr="00022CD9">
        <w:rPr>
          <w:rFonts w:ascii="TH Sarabun New" w:hAnsi="TH Sarabun New" w:cs="TH Sarabun New"/>
          <w:color w:val="000000" w:themeColor="text1"/>
          <w:sz w:val="36"/>
          <w:szCs w:val="36"/>
          <w:cs/>
        </w:rPr>
        <w:t>.</w:t>
      </w:r>
      <w:r w:rsidRPr="00022CD9">
        <w:rPr>
          <w:rFonts w:ascii="TH Sarabun New" w:hAnsi="TH Sarabun New" w:cs="TH Sarabun New"/>
          <w:color w:val="000000" w:themeColor="text1"/>
          <w:sz w:val="36"/>
          <w:szCs w:val="36"/>
        </w:rPr>
        <w:t>2562</w:t>
      </w:r>
    </w:p>
    <w:p w14:paraId="0FC2DCEC" w14:textId="5D7B646E" w:rsidR="00A373AC" w:rsidRDefault="00A373AC" w:rsidP="00A373AC">
      <w:pPr>
        <w:spacing w:after="0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                       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วันพุธ ที่ 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</w:rPr>
        <w:t>11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มีนาคม. พ.ศ.</w:t>
      </w:r>
      <w:r w:rsid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 xml:space="preserve"> 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</w:rPr>
        <w:t>2563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เวลา 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</w:rPr>
        <w:t>1</w:t>
      </w:r>
      <w:r w:rsidR="00C043E1">
        <w:rPr>
          <w:rFonts w:ascii="TH Sarabun New" w:eastAsiaTheme="minorHAnsi" w:hAnsi="TH Sarabun New" w:cs="TH Sarabun New"/>
          <w:b/>
          <w:bCs/>
          <w:sz w:val="36"/>
          <w:szCs w:val="36"/>
        </w:rPr>
        <w:t>5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>.</w:t>
      </w:r>
      <w:r w:rsidR="00022CD9">
        <w:rPr>
          <w:rFonts w:ascii="TH Sarabun New" w:eastAsiaTheme="minorHAnsi" w:hAnsi="TH Sarabun New" w:cs="TH Sarabun New"/>
          <w:b/>
          <w:bCs/>
          <w:sz w:val="36"/>
          <w:szCs w:val="36"/>
        </w:rPr>
        <w:t xml:space="preserve">00 – 17.30 </w:t>
      </w:r>
      <w:r w:rsidRPr="00A373AC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น. </w:t>
      </w:r>
    </w:p>
    <w:p w14:paraId="41A1F1AC" w14:textId="77777777" w:rsidR="00022CD9" w:rsidRDefault="00022CD9" w:rsidP="00A373AC">
      <w:pPr>
        <w:spacing w:after="0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 xml:space="preserve">       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ณ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ห้องประชุมวิภาวดี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ชั้น</w:t>
      </w:r>
      <w:r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eastAsiaTheme="minorHAnsi" w:hAnsi="TH Sarabun New" w:cs="TH Sarabun New"/>
          <w:b/>
          <w:bCs/>
          <w:sz w:val="36"/>
          <w:szCs w:val="36"/>
        </w:rPr>
        <w:t>18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สำนักงานพัฒนารัฐบาลดิจิทัล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 xml:space="preserve"> (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องค์การมหาชน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>) (</w:t>
      </w:r>
      <w:r w:rsidRPr="00022CD9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สพร</w:t>
      </w:r>
      <w:r w:rsidRPr="00022CD9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>.)</w:t>
      </w:r>
    </w:p>
    <w:p w14:paraId="18E3871D" w14:textId="54B562F8" w:rsidR="00A373AC" w:rsidRPr="00A373AC" w:rsidRDefault="00A373AC" w:rsidP="00A373AC">
      <w:pPr>
        <w:spacing w:after="0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tbl>
      <w:tblPr>
        <w:tblStyle w:val="LightGrid-Accent51"/>
        <w:tblpPr w:leftFromText="180" w:rightFromText="180" w:vertAnchor="page" w:horzAnchor="margin" w:tblpXSpec="center" w:tblpY="6146"/>
        <w:tblW w:w="10055" w:type="dxa"/>
        <w:tblLook w:val="04A0" w:firstRow="1" w:lastRow="0" w:firstColumn="1" w:lastColumn="0" w:noHBand="0" w:noVBand="1"/>
      </w:tblPr>
      <w:tblGrid>
        <w:gridCol w:w="1975"/>
        <w:gridCol w:w="8080"/>
      </w:tblGrid>
      <w:tr w:rsidR="00A373AC" w:rsidRPr="00A373AC" w14:paraId="47BD3272" w14:textId="77777777" w:rsidTr="00022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BC31E80" w14:textId="77777777" w:rsidR="00A373AC" w:rsidRPr="00A373AC" w:rsidRDefault="00A373AC" w:rsidP="00022CD9">
            <w:pPr>
              <w:spacing w:line="240" w:lineRule="atLeast"/>
              <w:jc w:val="center"/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เวลา</w:t>
            </w:r>
          </w:p>
        </w:tc>
        <w:tc>
          <w:tcPr>
            <w:tcW w:w="8080" w:type="dxa"/>
          </w:tcPr>
          <w:p w14:paraId="377612D4" w14:textId="77777777" w:rsidR="00A373AC" w:rsidRPr="00A373AC" w:rsidRDefault="00A373AC" w:rsidP="00022CD9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กำหนดการ</w:t>
            </w:r>
          </w:p>
        </w:tc>
      </w:tr>
      <w:tr w:rsidR="00A373AC" w:rsidRPr="00A373AC" w14:paraId="1B7339D6" w14:textId="77777777" w:rsidTr="00022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0451AAD" w14:textId="6DF35B40" w:rsidR="00A373AC" w:rsidRPr="00A373AC" w:rsidRDefault="00A373AC" w:rsidP="0055110A">
            <w:pPr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13.</w:t>
            </w:r>
            <w:r w:rsidR="009F2974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3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 xml:space="preserve">0 – 14.00 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น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.</w:t>
            </w:r>
          </w:p>
        </w:tc>
        <w:tc>
          <w:tcPr>
            <w:tcW w:w="8080" w:type="dxa"/>
          </w:tcPr>
          <w:p w14:paraId="361D41D4" w14:textId="77777777" w:rsidR="00A373AC" w:rsidRPr="00A373AC" w:rsidRDefault="00A373AC" w:rsidP="00A77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ลงทะเบียนเข้าร่วมงาน</w:t>
            </w:r>
          </w:p>
        </w:tc>
      </w:tr>
      <w:tr w:rsidR="00A373AC" w:rsidRPr="00A373AC" w14:paraId="24669288" w14:textId="77777777" w:rsidTr="0002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7E75B9" w14:textId="77777777" w:rsidR="00A373AC" w:rsidRPr="00A373AC" w:rsidRDefault="00A373AC" w:rsidP="0055110A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sz w:val="32"/>
                <w:szCs w:val="32"/>
              </w:rPr>
              <w:t>14.00 – 14.15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 xml:space="preserve"> น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.</w:t>
            </w:r>
          </w:p>
        </w:tc>
        <w:tc>
          <w:tcPr>
            <w:tcW w:w="8080" w:type="dxa"/>
          </w:tcPr>
          <w:p w14:paraId="26A50968" w14:textId="6085B07D" w:rsidR="00A373AC" w:rsidRPr="00A373AC" w:rsidRDefault="00A373AC" w:rsidP="000463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 xml:space="preserve">กล่าวต้อนรับ </w:t>
            </w:r>
            <w:bookmarkStart w:id="1" w:name="_GoBack"/>
            <w:bookmarkEnd w:id="1"/>
          </w:p>
        </w:tc>
      </w:tr>
      <w:tr w:rsidR="00A373AC" w:rsidRPr="00A373AC" w14:paraId="2E5AF49D" w14:textId="77777777" w:rsidTr="00022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102448" w14:textId="77777777" w:rsidR="00A373AC" w:rsidRPr="00A373AC" w:rsidRDefault="00A373AC" w:rsidP="0055110A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14.15 – 15.00 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น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.</w:t>
            </w:r>
          </w:p>
        </w:tc>
        <w:tc>
          <w:tcPr>
            <w:tcW w:w="8080" w:type="dxa"/>
          </w:tcPr>
          <w:p w14:paraId="1C4C8C77" w14:textId="77777777" w:rsidR="00A373AC" w:rsidRPr="00A373AC" w:rsidRDefault="00A373AC" w:rsidP="00551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>แนวทางและขอบเขตการพัฒนาระบบกลาง ตามพระราชบัญญัติหลักเกณฑ์การจัดทำร่างกฎหมายและการประเมินผลสัมฤทธิ์ของกฎหมาย พ.ศ.2562</w:t>
            </w:r>
          </w:p>
          <w:p w14:paraId="3FB56E72" w14:textId="3BAF0649" w:rsidR="00A373AC" w:rsidRPr="00A373AC" w:rsidRDefault="00A373AC" w:rsidP="00551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 xml:space="preserve">โดย </w:t>
            </w:r>
            <w:r w:rsidR="00262028">
              <w:rPr>
                <w:rFonts w:ascii="TH Sarabun New" w:eastAsia="Times New Roman" w:hAnsi="TH Sarabun New" w:cs="TH Sarabun New" w:hint="cs"/>
                <w:b/>
                <w:color w:val="000000"/>
                <w:sz w:val="32"/>
                <w:szCs w:val="32"/>
                <w:cs/>
              </w:rPr>
              <w:t>ผู้แทน</w:t>
            </w: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 xml:space="preserve">สำนักงานพัฒนารัฐบาลดิจิทัล (องค์การมหาชน) (สพร.) และ </w:t>
            </w:r>
            <w:r w:rsidR="00262028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br/>
            </w:r>
            <w:r w:rsidR="00262028">
              <w:rPr>
                <w:rFonts w:ascii="TH Sarabun New" w:eastAsia="Times New Roman" w:hAnsi="TH Sarabun New" w:cs="TH Sarabun New" w:hint="cs"/>
                <w:b/>
                <w:color w:val="000000"/>
                <w:sz w:val="32"/>
                <w:szCs w:val="32"/>
                <w:cs/>
              </w:rPr>
              <w:t xml:space="preserve">      ผู้แทน</w:t>
            </w:r>
            <w:r w:rsidR="0055110A" w:rsidRPr="0055110A">
              <w:rPr>
                <w:rFonts w:ascii="TH Sarabun New" w:eastAsia="Times New Roman" w:hAnsi="TH Sarabun New" w:cs="TH Sarabun New" w:hint="cs"/>
                <w:b/>
                <w:color w:val="000000"/>
                <w:sz w:val="32"/>
                <w:szCs w:val="32"/>
                <w:cs/>
              </w:rPr>
              <w:t>สำนักงานคณะกรรมการกฤษฎีกา</w:t>
            </w:r>
          </w:p>
        </w:tc>
      </w:tr>
      <w:tr w:rsidR="00A373AC" w:rsidRPr="00A373AC" w14:paraId="783A258D" w14:textId="77777777" w:rsidTr="00022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6705C5" w14:textId="77777777" w:rsidR="00A373AC" w:rsidRPr="00A373AC" w:rsidRDefault="00A373AC" w:rsidP="0055110A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373AC">
              <w:rPr>
                <w:rFonts w:ascii="TH Sarabun New" w:eastAsia="Times New Roman" w:hAnsi="TH Sarabun New" w:cs="TH Sarabun New"/>
                <w:sz w:val="32"/>
                <w:szCs w:val="32"/>
              </w:rPr>
              <w:t>15.00 – 17.00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 xml:space="preserve"> น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.</w:t>
            </w:r>
          </w:p>
        </w:tc>
        <w:tc>
          <w:tcPr>
            <w:tcW w:w="8080" w:type="dxa"/>
          </w:tcPr>
          <w:p w14:paraId="317F35A7" w14:textId="1C7CE805" w:rsidR="00A373AC" w:rsidRPr="00262028" w:rsidRDefault="00A373AC" w:rsidP="00551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 xml:space="preserve">ถาม </w:t>
            </w: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</w:rPr>
              <w:t xml:space="preserve">- </w:t>
            </w:r>
            <w:r w:rsidRPr="00A373AC">
              <w:rPr>
                <w:rFonts w:ascii="TH Sarabun New" w:eastAsia="Times New Roman" w:hAnsi="TH Sarabun New" w:cs="TH Sarabun New"/>
                <w:b/>
                <w:color w:val="000000"/>
                <w:sz w:val="32"/>
                <w:szCs w:val="32"/>
                <w:cs/>
              </w:rPr>
              <w:t xml:space="preserve">ตอบ </w:t>
            </w:r>
          </w:p>
        </w:tc>
      </w:tr>
      <w:tr w:rsidR="00A373AC" w:rsidRPr="00A373AC" w14:paraId="78316110" w14:textId="77777777" w:rsidTr="00022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9BF82EA" w14:textId="77777777" w:rsidR="00A373AC" w:rsidRPr="00A373AC" w:rsidRDefault="00A373AC" w:rsidP="0055110A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22CD9">
              <w:rPr>
                <w:rFonts w:ascii="TH Sarabun New" w:eastAsia="Times New Roman" w:hAnsi="TH Sarabun New" w:cs="TH Sarabun New"/>
                <w:sz w:val="32"/>
                <w:szCs w:val="32"/>
              </w:rPr>
              <w:t>17.00 – 17.30</w:t>
            </w:r>
            <w:r w:rsidRPr="00A373A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  <w:cs/>
              </w:rPr>
              <w:t>น</w:t>
            </w:r>
            <w:r w:rsidRPr="00A373AC">
              <w:rPr>
                <w:rFonts w:ascii="TH Sarabun New" w:eastAsia="Times New Roman" w:hAnsi="TH Sarabun New" w:cs="TH Sarabun New"/>
                <w:color w:val="262626"/>
                <w:sz w:val="32"/>
                <w:szCs w:val="32"/>
              </w:rPr>
              <w:t>.</w:t>
            </w:r>
          </w:p>
        </w:tc>
        <w:tc>
          <w:tcPr>
            <w:tcW w:w="8080" w:type="dxa"/>
          </w:tcPr>
          <w:p w14:paraId="69BC4F0C" w14:textId="6E1D7AF4" w:rsidR="00A373AC" w:rsidRPr="00262028" w:rsidRDefault="00A373AC" w:rsidP="00551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sz w:val="32"/>
                <w:szCs w:val="32"/>
                <w:cs/>
              </w:rPr>
            </w:pPr>
            <w:r w:rsidRPr="00022CD9">
              <w:rPr>
                <w:rFonts w:ascii="TH Sarabun New" w:eastAsia="Times New Roman" w:hAnsi="TH Sarabun New" w:cs="TH Sarabun New"/>
                <w:b/>
                <w:sz w:val="32"/>
                <w:szCs w:val="32"/>
                <w:cs/>
              </w:rPr>
              <w:t xml:space="preserve">กล่าวปิดงานและสรุปผลการประชุมเบื้องต้น </w:t>
            </w:r>
          </w:p>
        </w:tc>
      </w:tr>
    </w:tbl>
    <w:p w14:paraId="19659D9F" w14:textId="77777777" w:rsidR="001344FA" w:rsidRPr="00022CD9" w:rsidRDefault="001344FA">
      <w:pPr>
        <w:rPr>
          <w:rFonts w:ascii="TH Sarabun New" w:hAnsi="TH Sarabun New" w:cs="TH Sarabun New"/>
          <w:sz w:val="32"/>
          <w:szCs w:val="32"/>
        </w:rPr>
      </w:pPr>
    </w:p>
    <w:p w14:paraId="6A5CAB82" w14:textId="77777777" w:rsidR="00022CD9" w:rsidRPr="00022CD9" w:rsidRDefault="00022CD9">
      <w:pPr>
        <w:rPr>
          <w:rFonts w:ascii="TH Sarabun New" w:hAnsi="TH Sarabun New" w:cs="TH Sarabun New"/>
          <w:sz w:val="32"/>
          <w:szCs w:val="32"/>
        </w:rPr>
      </w:pPr>
    </w:p>
    <w:p w14:paraId="002C96C3" w14:textId="5EB2A11F" w:rsidR="00022CD9" w:rsidRPr="00022CD9" w:rsidRDefault="00B92A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022CD9" w:rsidRPr="00022CD9">
        <w:rPr>
          <w:rFonts w:ascii="TH Sarabun New" w:hAnsi="TH Sarabun New" w:cs="TH Sarabun New"/>
          <w:sz w:val="32"/>
          <w:szCs w:val="32"/>
          <w:cs/>
        </w:rPr>
        <w:t>หมายเหตุ : กำหนดการข้างต้นอาจเปลี่ยนแปลงได้ตามความเหมาะสม</w:t>
      </w:r>
    </w:p>
    <w:sectPr w:rsidR="00022CD9" w:rsidRPr="00022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E4147"/>
    <w:multiLevelType w:val="hybridMultilevel"/>
    <w:tmpl w:val="732AA602"/>
    <w:lvl w:ilvl="0" w:tplc="6DACC2AA">
      <w:start w:val="1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0E61"/>
    <w:multiLevelType w:val="hybridMultilevel"/>
    <w:tmpl w:val="89109376"/>
    <w:lvl w:ilvl="0" w:tplc="89F0235A">
      <w:start w:val="1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8D"/>
    <w:rsid w:val="00022CD9"/>
    <w:rsid w:val="000463EF"/>
    <w:rsid w:val="001344FA"/>
    <w:rsid w:val="00262028"/>
    <w:rsid w:val="0055110A"/>
    <w:rsid w:val="00944B99"/>
    <w:rsid w:val="009F2974"/>
    <w:rsid w:val="009F7ECB"/>
    <w:rsid w:val="00A373AC"/>
    <w:rsid w:val="00A77861"/>
    <w:rsid w:val="00B92A02"/>
    <w:rsid w:val="00C043E1"/>
    <w:rsid w:val="00C07C8D"/>
    <w:rsid w:val="00C321A2"/>
    <w:rsid w:val="00D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0341"/>
  <w15:chartTrackingRefBased/>
  <w15:docId w15:val="{46BEDBF8-AFDA-4AA5-8F9D-1D7BD27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8D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HeadlineHere01">
    <w:name w:val="Insert Headline Here 01"/>
    <w:basedOn w:val="Normal"/>
    <w:link w:val="InsertHeadlineHere01Char"/>
    <w:qFormat/>
    <w:rsid w:val="00C07C8D"/>
    <w:pPr>
      <w:spacing w:after="0" w:line="240" w:lineRule="atLeast"/>
      <w:jc w:val="center"/>
    </w:pPr>
    <w:rPr>
      <w:rFonts w:ascii="Times" w:eastAsia="Times New Roman" w:hAnsi="Times" w:cs="Times New Roman"/>
      <w:b/>
      <w:color w:val="9C7D0D"/>
      <w:sz w:val="40"/>
      <w:szCs w:val="40"/>
    </w:rPr>
  </w:style>
  <w:style w:type="character" w:customStyle="1" w:styleId="InsertHeadlineHere01Char">
    <w:name w:val="Insert Headline Here 01 Char"/>
    <w:basedOn w:val="DefaultParagraphFont"/>
    <w:link w:val="InsertHeadlineHere01"/>
    <w:rsid w:val="00C07C8D"/>
    <w:rPr>
      <w:rFonts w:ascii="Times" w:eastAsia="Times New Roman" w:hAnsi="Times" w:cs="Times New Roman"/>
      <w:b/>
      <w:color w:val="9C7D0D"/>
      <w:sz w:val="40"/>
      <w:szCs w:val="40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A373AC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SimSun" w:hAnsi="Calibri Light" w:cs="Angsana New"/>
        <w:b/>
        <w:bCs/>
      </w:rPr>
    </w:tblStylePr>
    <w:tblStylePr w:type="lastCol">
      <w:rPr>
        <w:rFonts w:ascii="Calibri Light" w:eastAsia="SimSu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73A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A37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A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02"/>
    <w:rPr>
      <w:rFonts w:ascii="Segoe UI" w:eastAsia="SimSu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Kanoksri Somsongkul</dc:creator>
  <cp:keywords/>
  <dc:description/>
  <cp:lastModifiedBy>wariya.sankhacha@dga.or.th</cp:lastModifiedBy>
  <cp:revision>6</cp:revision>
  <cp:lastPrinted>2020-02-26T07:19:00Z</cp:lastPrinted>
  <dcterms:created xsi:type="dcterms:W3CDTF">2020-02-26T06:47:00Z</dcterms:created>
  <dcterms:modified xsi:type="dcterms:W3CDTF">2020-03-11T04:22:00Z</dcterms:modified>
</cp:coreProperties>
</file>